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DC320" w14:textId="77777777" w:rsidR="00B44992" w:rsidRDefault="00E07837" w:rsidP="00B44992">
      <w:pPr>
        <w:autoSpaceDE w:val="0"/>
        <w:autoSpaceDN w:val="0"/>
        <w:adjustRightInd w:val="0"/>
        <w:spacing w:after="0" w:line="240" w:lineRule="auto"/>
        <w:rPr>
          <w:rFonts w:ascii="Arial-BoldMT" w:hAnsi="Arial-BoldMT" w:cs="Arial-BoldMT"/>
          <w:b/>
          <w:bCs/>
          <w:color w:val="000000"/>
          <w:sz w:val="28"/>
          <w:szCs w:val="28"/>
        </w:rPr>
      </w:pPr>
      <w:r>
        <w:rPr>
          <w:rFonts w:ascii="Arial-BoldMT" w:hAnsi="Arial-BoldMT" w:cs="Arial-BoldMT"/>
          <w:b/>
          <w:bCs/>
          <w:color w:val="000000"/>
          <w:sz w:val="28"/>
          <w:szCs w:val="28"/>
        </w:rPr>
        <w:t xml:space="preserve">LGA </w:t>
      </w:r>
      <w:r w:rsidR="00B44992">
        <w:rPr>
          <w:rFonts w:ascii="Arial-BoldMT" w:hAnsi="Arial-BoldMT" w:cs="Arial-BoldMT"/>
          <w:b/>
          <w:bCs/>
          <w:color w:val="000000"/>
          <w:sz w:val="28"/>
          <w:szCs w:val="28"/>
        </w:rPr>
        <w:t>General Assembly: Motions</w:t>
      </w:r>
      <w:r w:rsidR="000C70CD">
        <w:rPr>
          <w:rFonts w:ascii="Arial-BoldMT" w:hAnsi="Arial-BoldMT" w:cs="Arial-BoldMT"/>
          <w:b/>
          <w:bCs/>
          <w:color w:val="000000"/>
          <w:sz w:val="28"/>
          <w:szCs w:val="28"/>
        </w:rPr>
        <w:t xml:space="preserve"> for Annual Meeting</w:t>
      </w:r>
    </w:p>
    <w:p w14:paraId="243DC321" w14:textId="77777777" w:rsidR="00B44992" w:rsidRPr="00B44992" w:rsidRDefault="00B44992" w:rsidP="00B44992">
      <w:pPr>
        <w:autoSpaceDE w:val="0"/>
        <w:autoSpaceDN w:val="0"/>
        <w:adjustRightInd w:val="0"/>
        <w:spacing w:after="0" w:line="240" w:lineRule="auto"/>
        <w:rPr>
          <w:rFonts w:ascii="Arial" w:hAnsi="Arial" w:cs="Arial"/>
          <w:b/>
          <w:bCs/>
          <w:color w:val="000000"/>
        </w:rPr>
      </w:pPr>
    </w:p>
    <w:p w14:paraId="243DC322" w14:textId="77777777" w:rsidR="00B44992" w:rsidRPr="00B44992" w:rsidRDefault="00B44992" w:rsidP="001E7063">
      <w:pPr>
        <w:autoSpaceDE w:val="0"/>
        <w:autoSpaceDN w:val="0"/>
        <w:adjustRightInd w:val="0"/>
        <w:spacing w:after="0" w:line="240" w:lineRule="auto"/>
        <w:rPr>
          <w:rFonts w:ascii="Arial" w:hAnsi="Arial" w:cs="Arial"/>
          <w:b/>
          <w:bCs/>
          <w:color w:val="000000"/>
        </w:rPr>
      </w:pPr>
      <w:r w:rsidRPr="00B44992">
        <w:rPr>
          <w:rFonts w:ascii="Arial" w:hAnsi="Arial" w:cs="Arial"/>
          <w:b/>
          <w:bCs/>
          <w:color w:val="000000"/>
        </w:rPr>
        <w:t>Purpose of report</w:t>
      </w:r>
    </w:p>
    <w:p w14:paraId="243DC323" w14:textId="77777777" w:rsidR="00B44992" w:rsidRPr="00B44992" w:rsidRDefault="007A6ED4" w:rsidP="007A6ED4">
      <w:pPr>
        <w:tabs>
          <w:tab w:val="left" w:pos="2595"/>
        </w:tabs>
        <w:autoSpaceDE w:val="0"/>
        <w:autoSpaceDN w:val="0"/>
        <w:adjustRightInd w:val="0"/>
        <w:spacing w:after="0" w:line="240" w:lineRule="auto"/>
        <w:rPr>
          <w:rFonts w:ascii="Arial" w:hAnsi="Arial" w:cs="Arial"/>
          <w:b/>
          <w:bCs/>
          <w:color w:val="000000"/>
        </w:rPr>
      </w:pPr>
      <w:r>
        <w:rPr>
          <w:rFonts w:ascii="Arial" w:hAnsi="Arial" w:cs="Arial"/>
          <w:b/>
          <w:bCs/>
          <w:color w:val="000000"/>
        </w:rPr>
        <w:tab/>
      </w:r>
    </w:p>
    <w:p w14:paraId="243DC324" w14:textId="77777777" w:rsidR="00B44992" w:rsidRPr="00B44992" w:rsidRDefault="00B44992" w:rsidP="001E7063">
      <w:pPr>
        <w:autoSpaceDE w:val="0"/>
        <w:autoSpaceDN w:val="0"/>
        <w:adjustRightInd w:val="0"/>
        <w:spacing w:after="0" w:line="240" w:lineRule="auto"/>
        <w:rPr>
          <w:rFonts w:ascii="Arial" w:eastAsia="ArialMT" w:hAnsi="Arial" w:cs="Arial"/>
          <w:color w:val="000000"/>
        </w:rPr>
      </w:pPr>
      <w:r w:rsidRPr="00B44992">
        <w:rPr>
          <w:rFonts w:ascii="Arial" w:eastAsia="ArialMT" w:hAnsi="Arial" w:cs="Arial"/>
          <w:color w:val="000000"/>
        </w:rPr>
        <w:t xml:space="preserve">For </w:t>
      </w:r>
      <w:r w:rsidR="001E7063">
        <w:rPr>
          <w:rFonts w:ascii="Arial" w:eastAsia="ArialMT" w:hAnsi="Arial" w:cs="Arial"/>
          <w:color w:val="000000"/>
        </w:rPr>
        <w:t>decision</w:t>
      </w:r>
      <w:r w:rsidRPr="00B44992">
        <w:rPr>
          <w:rFonts w:ascii="Arial" w:eastAsia="ArialMT" w:hAnsi="Arial" w:cs="Arial"/>
          <w:color w:val="000000"/>
        </w:rPr>
        <w:t>.</w:t>
      </w:r>
    </w:p>
    <w:p w14:paraId="243DC325" w14:textId="77777777" w:rsidR="00B44992" w:rsidRPr="00B44992" w:rsidRDefault="00B44992" w:rsidP="001E7063">
      <w:pPr>
        <w:autoSpaceDE w:val="0"/>
        <w:autoSpaceDN w:val="0"/>
        <w:adjustRightInd w:val="0"/>
        <w:spacing w:after="0" w:line="240" w:lineRule="auto"/>
        <w:rPr>
          <w:rFonts w:ascii="Arial" w:eastAsia="ArialMT" w:hAnsi="Arial" w:cs="Arial"/>
          <w:color w:val="000000"/>
        </w:rPr>
      </w:pPr>
    </w:p>
    <w:p w14:paraId="243DC326" w14:textId="77777777" w:rsidR="00B44992" w:rsidRPr="00B44992" w:rsidRDefault="00B44992" w:rsidP="001E7063">
      <w:pPr>
        <w:autoSpaceDE w:val="0"/>
        <w:autoSpaceDN w:val="0"/>
        <w:adjustRightInd w:val="0"/>
        <w:spacing w:after="0" w:line="240" w:lineRule="auto"/>
        <w:rPr>
          <w:rFonts w:ascii="Arial" w:hAnsi="Arial" w:cs="Arial"/>
          <w:b/>
          <w:bCs/>
          <w:color w:val="000000"/>
        </w:rPr>
      </w:pPr>
      <w:r w:rsidRPr="00B44992">
        <w:rPr>
          <w:rFonts w:ascii="Arial" w:hAnsi="Arial" w:cs="Arial"/>
          <w:b/>
          <w:bCs/>
          <w:color w:val="000000"/>
        </w:rPr>
        <w:t>Summary</w:t>
      </w:r>
    </w:p>
    <w:p w14:paraId="243DC327" w14:textId="77777777" w:rsidR="00B44992" w:rsidRPr="00B44992" w:rsidRDefault="00B44992" w:rsidP="001E7063">
      <w:pPr>
        <w:autoSpaceDE w:val="0"/>
        <w:autoSpaceDN w:val="0"/>
        <w:adjustRightInd w:val="0"/>
        <w:spacing w:after="0" w:line="240" w:lineRule="auto"/>
        <w:rPr>
          <w:rFonts w:ascii="Arial" w:hAnsi="Arial" w:cs="Arial"/>
          <w:b/>
          <w:bCs/>
          <w:color w:val="000000"/>
        </w:rPr>
      </w:pPr>
    </w:p>
    <w:p w14:paraId="243DC328" w14:textId="77777777" w:rsidR="001E7063" w:rsidRDefault="001E7063" w:rsidP="001E7063">
      <w:pPr>
        <w:autoSpaceDE w:val="0"/>
        <w:autoSpaceDN w:val="0"/>
        <w:adjustRightInd w:val="0"/>
        <w:spacing w:after="0" w:line="240" w:lineRule="auto"/>
        <w:rPr>
          <w:rFonts w:ascii="Arial" w:eastAsia="ArialMT" w:hAnsi="Arial" w:cs="Arial"/>
          <w:color w:val="000000"/>
        </w:rPr>
      </w:pPr>
      <w:r>
        <w:rPr>
          <w:rFonts w:ascii="Arial" w:eastAsia="ArialMT" w:hAnsi="Arial" w:cs="Arial"/>
          <w:color w:val="000000"/>
        </w:rPr>
        <w:t xml:space="preserve">The LGA’s </w:t>
      </w:r>
      <w:r w:rsidRPr="001E7063">
        <w:rPr>
          <w:rFonts w:ascii="Arial" w:eastAsia="ArialMT" w:hAnsi="Arial" w:cs="Arial"/>
          <w:color w:val="000000"/>
        </w:rPr>
        <w:t>General Assembly meets once a year and acts as the 'parliament' for local government.  This year, the m</w:t>
      </w:r>
      <w:r w:rsidR="00BD2EFF">
        <w:rPr>
          <w:rFonts w:ascii="Arial" w:eastAsia="ArialMT" w:hAnsi="Arial" w:cs="Arial"/>
          <w:color w:val="000000"/>
        </w:rPr>
        <w:t>eeting will be held on Tuesday 2 July 2019</w:t>
      </w:r>
      <w:r w:rsidRPr="001E7063">
        <w:rPr>
          <w:rFonts w:ascii="Arial" w:eastAsia="ArialMT" w:hAnsi="Arial" w:cs="Arial"/>
          <w:color w:val="000000"/>
        </w:rPr>
        <w:t xml:space="preserve"> at Bournemouth International Centre.  </w:t>
      </w:r>
    </w:p>
    <w:p w14:paraId="243DC329" w14:textId="77777777" w:rsidR="001E7063" w:rsidRDefault="001E7063" w:rsidP="001E7063">
      <w:pPr>
        <w:autoSpaceDE w:val="0"/>
        <w:autoSpaceDN w:val="0"/>
        <w:adjustRightInd w:val="0"/>
        <w:spacing w:after="0" w:line="240" w:lineRule="auto"/>
        <w:rPr>
          <w:rFonts w:ascii="Arial" w:eastAsia="ArialMT" w:hAnsi="Arial" w:cs="Arial"/>
          <w:color w:val="000000"/>
        </w:rPr>
      </w:pPr>
    </w:p>
    <w:p w14:paraId="243DC32A" w14:textId="77777777" w:rsidR="00B9468D" w:rsidRPr="008552FB" w:rsidRDefault="00B44992" w:rsidP="001E7063">
      <w:pPr>
        <w:autoSpaceDE w:val="0"/>
        <w:autoSpaceDN w:val="0"/>
        <w:adjustRightInd w:val="0"/>
        <w:spacing w:after="0" w:line="240" w:lineRule="auto"/>
        <w:rPr>
          <w:rFonts w:ascii="Arial" w:eastAsia="ArialMT" w:hAnsi="Arial" w:cs="Arial"/>
          <w:color w:val="000000"/>
        </w:rPr>
      </w:pPr>
      <w:r w:rsidRPr="00B44992">
        <w:rPr>
          <w:rFonts w:ascii="Arial" w:eastAsia="ArialMT" w:hAnsi="Arial" w:cs="Arial"/>
          <w:color w:val="000000"/>
        </w:rPr>
        <w:t xml:space="preserve">The LGA’s </w:t>
      </w:r>
      <w:r w:rsidR="00BD2EFF">
        <w:rPr>
          <w:rFonts w:ascii="Arial" w:eastAsia="ArialMT" w:hAnsi="Arial" w:cs="Arial"/>
          <w:color w:val="000000"/>
        </w:rPr>
        <w:t xml:space="preserve">Governance Framework </w:t>
      </w:r>
      <w:r w:rsidRPr="00B44992">
        <w:rPr>
          <w:rFonts w:ascii="Arial" w:eastAsia="ArialMT" w:hAnsi="Arial" w:cs="Arial"/>
          <w:color w:val="000000"/>
        </w:rPr>
        <w:t>provide</w:t>
      </w:r>
      <w:r w:rsidR="00BD2EFF">
        <w:rPr>
          <w:rFonts w:ascii="Arial" w:eastAsia="ArialMT" w:hAnsi="Arial" w:cs="Arial"/>
          <w:color w:val="000000"/>
        </w:rPr>
        <w:t>s</w:t>
      </w:r>
      <w:r w:rsidRPr="00B44992">
        <w:rPr>
          <w:rFonts w:ascii="Arial" w:eastAsia="ArialMT" w:hAnsi="Arial" w:cs="Arial"/>
          <w:color w:val="000000"/>
        </w:rPr>
        <w:t xml:space="preserve"> for Motions to be moved at any meeting of the</w:t>
      </w:r>
      <w:r w:rsidR="00C274D2">
        <w:rPr>
          <w:rFonts w:ascii="Arial" w:eastAsia="ArialMT" w:hAnsi="Arial" w:cs="Arial"/>
          <w:color w:val="000000"/>
        </w:rPr>
        <w:t xml:space="preserve"> LGA</w:t>
      </w:r>
      <w:r w:rsidR="00BD2EFF">
        <w:rPr>
          <w:rFonts w:ascii="Arial" w:eastAsia="ArialMT" w:hAnsi="Arial" w:cs="Arial"/>
          <w:color w:val="000000"/>
        </w:rPr>
        <w:t xml:space="preserve"> </w:t>
      </w:r>
      <w:r w:rsidRPr="00B44992">
        <w:rPr>
          <w:rFonts w:ascii="Arial" w:eastAsia="ArialMT" w:hAnsi="Arial" w:cs="Arial"/>
          <w:color w:val="000000"/>
        </w:rPr>
        <w:t>General Assembly.</w:t>
      </w:r>
      <w:r w:rsidR="0057382E">
        <w:rPr>
          <w:rFonts w:ascii="Arial" w:eastAsia="ArialMT" w:hAnsi="Arial" w:cs="Arial"/>
          <w:color w:val="000000"/>
        </w:rPr>
        <w:t xml:space="preserve">  </w:t>
      </w:r>
      <w:r w:rsidR="00C274D2">
        <w:rPr>
          <w:rFonts w:ascii="Arial" w:eastAsia="ArialMT" w:hAnsi="Arial" w:cs="Arial"/>
          <w:color w:val="000000"/>
        </w:rPr>
        <w:t xml:space="preserve">The deadline for </w:t>
      </w:r>
      <w:r w:rsidR="00F83C60">
        <w:rPr>
          <w:rFonts w:ascii="Arial" w:eastAsia="ArialMT" w:hAnsi="Arial" w:cs="Arial"/>
          <w:color w:val="000000"/>
        </w:rPr>
        <w:t xml:space="preserve">submitting </w:t>
      </w:r>
      <w:r w:rsidR="00C274D2">
        <w:rPr>
          <w:rFonts w:ascii="Arial" w:eastAsia="ArialMT" w:hAnsi="Arial" w:cs="Arial"/>
          <w:color w:val="000000"/>
        </w:rPr>
        <w:t>N</w:t>
      </w:r>
      <w:r w:rsidR="00ED7A94" w:rsidRPr="00B44992">
        <w:rPr>
          <w:rFonts w:ascii="Arial" w:eastAsia="ArialMT" w:hAnsi="Arial" w:cs="Arial"/>
          <w:color w:val="000000"/>
        </w:rPr>
        <w:t>otice</w:t>
      </w:r>
      <w:r w:rsidR="00C274D2">
        <w:rPr>
          <w:rFonts w:ascii="Arial" w:eastAsia="ArialMT" w:hAnsi="Arial" w:cs="Arial"/>
          <w:color w:val="000000"/>
        </w:rPr>
        <w:t>s</w:t>
      </w:r>
      <w:r w:rsidR="00ED7A94" w:rsidRPr="00B44992">
        <w:rPr>
          <w:rFonts w:ascii="Arial" w:eastAsia="ArialMT" w:hAnsi="Arial" w:cs="Arial"/>
          <w:color w:val="000000"/>
        </w:rPr>
        <w:t xml:space="preserve"> of </w:t>
      </w:r>
      <w:r w:rsidR="00C274D2">
        <w:rPr>
          <w:rFonts w:ascii="Arial" w:eastAsia="ArialMT" w:hAnsi="Arial" w:cs="Arial"/>
          <w:color w:val="000000"/>
        </w:rPr>
        <w:t>M</w:t>
      </w:r>
      <w:r w:rsidR="00ED7A94" w:rsidRPr="00B44992">
        <w:rPr>
          <w:rFonts w:ascii="Arial" w:eastAsia="ArialMT" w:hAnsi="Arial" w:cs="Arial"/>
          <w:color w:val="000000"/>
        </w:rPr>
        <w:t xml:space="preserve">otions </w:t>
      </w:r>
      <w:r w:rsidR="00BD2EFF">
        <w:rPr>
          <w:rFonts w:ascii="Arial" w:eastAsia="ArialMT" w:hAnsi="Arial" w:cs="Arial"/>
          <w:color w:val="000000"/>
        </w:rPr>
        <w:t xml:space="preserve">has now passed, and one Motion has been received from Bristol City Council: </w:t>
      </w:r>
      <w:r w:rsidR="00BD2EFF" w:rsidRPr="008552FB">
        <w:rPr>
          <w:rFonts w:ascii="Arial" w:eastAsia="ArialMT" w:hAnsi="Arial" w:cs="Arial"/>
          <w:i/>
          <w:color w:val="000000"/>
        </w:rPr>
        <w:t>UN Sustainable Development Goals</w:t>
      </w:r>
      <w:r w:rsidR="008552FB">
        <w:rPr>
          <w:rFonts w:ascii="Arial" w:eastAsia="ArialMT" w:hAnsi="Arial" w:cs="Arial"/>
          <w:i/>
          <w:color w:val="000000"/>
        </w:rPr>
        <w:t xml:space="preserve">. </w:t>
      </w:r>
      <w:r w:rsidR="008552FB">
        <w:rPr>
          <w:rFonts w:ascii="Arial" w:eastAsia="ArialMT" w:hAnsi="Arial" w:cs="Arial"/>
          <w:color w:val="000000"/>
        </w:rPr>
        <w:t>(</w:t>
      </w:r>
      <w:r w:rsidR="008552FB" w:rsidRPr="00CB1F65">
        <w:rPr>
          <w:rFonts w:ascii="Arial" w:eastAsia="ArialMT" w:hAnsi="Arial" w:cs="Arial"/>
          <w:b/>
          <w:color w:val="000000"/>
          <w:u w:val="single"/>
        </w:rPr>
        <w:t>Appendix A</w:t>
      </w:r>
      <w:r w:rsidR="008552FB">
        <w:rPr>
          <w:rFonts w:ascii="Arial" w:eastAsia="ArialMT" w:hAnsi="Arial" w:cs="Arial"/>
          <w:color w:val="000000"/>
        </w:rPr>
        <w:t>).</w:t>
      </w:r>
    </w:p>
    <w:p w14:paraId="243DC32B" w14:textId="77777777" w:rsidR="00BD2EFF" w:rsidRPr="00B44992" w:rsidRDefault="00BD2EFF" w:rsidP="001E7063">
      <w:pPr>
        <w:autoSpaceDE w:val="0"/>
        <w:autoSpaceDN w:val="0"/>
        <w:adjustRightInd w:val="0"/>
        <w:spacing w:after="0" w:line="240" w:lineRule="auto"/>
        <w:rPr>
          <w:rFonts w:ascii="Arial" w:eastAsia="ArialMT" w:hAnsi="Arial" w:cs="Arial"/>
          <w:color w:val="000000"/>
        </w:rPr>
      </w:pPr>
    </w:p>
    <w:p w14:paraId="243DC32C" w14:textId="77777777" w:rsidR="009C6373" w:rsidRDefault="00BD2EFF" w:rsidP="001E7063">
      <w:pPr>
        <w:autoSpaceDE w:val="0"/>
        <w:autoSpaceDN w:val="0"/>
        <w:adjustRightInd w:val="0"/>
        <w:spacing w:after="0" w:line="240" w:lineRule="auto"/>
        <w:rPr>
          <w:rFonts w:ascii="Arial" w:eastAsia="ArialMT" w:hAnsi="Arial" w:cs="Arial"/>
          <w:color w:val="000000"/>
        </w:rPr>
      </w:pPr>
      <w:r>
        <w:rPr>
          <w:rFonts w:ascii="Arial" w:eastAsia="ArialMT" w:hAnsi="Arial" w:cs="Arial"/>
          <w:color w:val="000000"/>
        </w:rPr>
        <w:t>It is in the remit of the LGA Leadership Board</w:t>
      </w:r>
      <w:r w:rsidR="00B44992" w:rsidRPr="00B44992">
        <w:rPr>
          <w:rFonts w:ascii="Arial" w:eastAsia="ArialMT" w:hAnsi="Arial" w:cs="Arial"/>
          <w:color w:val="000000"/>
        </w:rPr>
        <w:t xml:space="preserve"> to determine whether </w:t>
      </w:r>
      <w:r w:rsidR="00FC6A47">
        <w:rPr>
          <w:rFonts w:ascii="Arial" w:eastAsia="ArialMT" w:hAnsi="Arial" w:cs="Arial"/>
          <w:color w:val="000000"/>
        </w:rPr>
        <w:t>M</w:t>
      </w:r>
      <w:r>
        <w:rPr>
          <w:rFonts w:ascii="Arial" w:eastAsia="ArialMT" w:hAnsi="Arial" w:cs="Arial"/>
          <w:color w:val="000000"/>
        </w:rPr>
        <w:t>otion</w:t>
      </w:r>
      <w:r w:rsidR="00B44992" w:rsidRPr="00B44992">
        <w:rPr>
          <w:rFonts w:ascii="Arial" w:eastAsia="ArialMT" w:hAnsi="Arial" w:cs="Arial"/>
          <w:color w:val="000000"/>
        </w:rPr>
        <w:t xml:space="preserve"> should</w:t>
      </w:r>
      <w:r w:rsidR="009C6373">
        <w:rPr>
          <w:rFonts w:ascii="Arial" w:eastAsia="ArialMT" w:hAnsi="Arial" w:cs="Arial"/>
          <w:color w:val="000000"/>
        </w:rPr>
        <w:t xml:space="preserve">: </w:t>
      </w:r>
    </w:p>
    <w:p w14:paraId="243DC32D" w14:textId="77777777" w:rsidR="009C6373" w:rsidRDefault="009C6373" w:rsidP="001E7063">
      <w:pPr>
        <w:autoSpaceDE w:val="0"/>
        <w:autoSpaceDN w:val="0"/>
        <w:adjustRightInd w:val="0"/>
        <w:spacing w:after="0" w:line="240" w:lineRule="auto"/>
        <w:rPr>
          <w:rFonts w:ascii="Arial" w:eastAsia="ArialMT" w:hAnsi="Arial" w:cs="Arial"/>
          <w:color w:val="000000"/>
        </w:rPr>
      </w:pPr>
    </w:p>
    <w:p w14:paraId="243DC32E" w14:textId="77777777" w:rsidR="009C6373" w:rsidRPr="00CA5581" w:rsidRDefault="00B44992" w:rsidP="00CA5581">
      <w:pPr>
        <w:pStyle w:val="ListParagraph"/>
        <w:numPr>
          <w:ilvl w:val="0"/>
          <w:numId w:val="5"/>
        </w:numPr>
        <w:autoSpaceDE w:val="0"/>
        <w:autoSpaceDN w:val="0"/>
        <w:adjustRightInd w:val="0"/>
        <w:rPr>
          <w:rFonts w:ascii="Arial" w:eastAsia="ArialMT" w:hAnsi="Arial" w:cs="Arial"/>
          <w:color w:val="000000"/>
        </w:rPr>
      </w:pPr>
      <w:r w:rsidRPr="009C6373">
        <w:rPr>
          <w:rFonts w:ascii="Arial" w:eastAsia="ArialMT" w:hAnsi="Arial" w:cs="Arial"/>
          <w:color w:val="000000"/>
        </w:rPr>
        <w:t xml:space="preserve">receive consideration by the General Assembly </w:t>
      </w:r>
      <w:r w:rsidR="00BD2EFF">
        <w:rPr>
          <w:rFonts w:ascii="Arial" w:eastAsia="ArialMT" w:hAnsi="Arial" w:cs="Arial"/>
          <w:color w:val="000000"/>
        </w:rPr>
        <w:t>on 2</w:t>
      </w:r>
      <w:r w:rsidR="00543031" w:rsidRPr="009C6373">
        <w:rPr>
          <w:rFonts w:ascii="Arial" w:eastAsia="ArialMT" w:hAnsi="Arial" w:cs="Arial"/>
          <w:color w:val="000000"/>
        </w:rPr>
        <w:t xml:space="preserve"> July</w:t>
      </w:r>
      <w:r w:rsidR="009C6373">
        <w:rPr>
          <w:rFonts w:ascii="Arial" w:eastAsia="ArialMT" w:hAnsi="Arial" w:cs="Arial"/>
          <w:color w:val="000000"/>
        </w:rPr>
        <w:t xml:space="preserve">; </w:t>
      </w:r>
      <w:r w:rsidRPr="009C6373">
        <w:rPr>
          <w:rFonts w:ascii="Arial" w:eastAsia="ArialMT" w:hAnsi="Arial" w:cs="Arial"/>
          <w:color w:val="000000"/>
        </w:rPr>
        <w:t xml:space="preserve">or </w:t>
      </w:r>
    </w:p>
    <w:p w14:paraId="243DC32F" w14:textId="77777777" w:rsidR="00B44992" w:rsidRPr="009C6373" w:rsidRDefault="00B44992" w:rsidP="001E7063">
      <w:pPr>
        <w:pStyle w:val="ListParagraph"/>
        <w:numPr>
          <w:ilvl w:val="0"/>
          <w:numId w:val="5"/>
        </w:numPr>
        <w:autoSpaceDE w:val="0"/>
        <w:autoSpaceDN w:val="0"/>
        <w:adjustRightInd w:val="0"/>
        <w:rPr>
          <w:rFonts w:ascii="Arial" w:eastAsia="ArialMT" w:hAnsi="Arial" w:cs="Arial"/>
          <w:color w:val="000000"/>
        </w:rPr>
      </w:pPr>
      <w:r w:rsidRPr="009C6373">
        <w:rPr>
          <w:rFonts w:ascii="Arial" w:eastAsia="ArialMT" w:hAnsi="Arial" w:cs="Arial"/>
          <w:color w:val="000000"/>
        </w:rPr>
        <w:t>b</w:t>
      </w:r>
      <w:r w:rsidR="009C6373">
        <w:rPr>
          <w:rFonts w:ascii="Arial" w:eastAsia="ArialMT" w:hAnsi="Arial" w:cs="Arial"/>
          <w:color w:val="000000"/>
        </w:rPr>
        <w:t xml:space="preserve">e remitted to </w:t>
      </w:r>
      <w:r w:rsidR="005512A1">
        <w:rPr>
          <w:rFonts w:ascii="Arial" w:eastAsia="ArialMT" w:hAnsi="Arial" w:cs="Arial"/>
          <w:color w:val="000000"/>
        </w:rPr>
        <w:t>a</w:t>
      </w:r>
      <w:r w:rsidR="009C6373">
        <w:rPr>
          <w:rFonts w:ascii="Arial" w:eastAsia="ArialMT" w:hAnsi="Arial" w:cs="Arial"/>
          <w:color w:val="000000"/>
        </w:rPr>
        <w:t xml:space="preserve"> </w:t>
      </w:r>
      <w:r w:rsidR="00BD2EFF">
        <w:rPr>
          <w:rFonts w:ascii="Arial" w:eastAsia="ArialMT" w:hAnsi="Arial" w:cs="Arial"/>
          <w:color w:val="000000"/>
        </w:rPr>
        <w:t>relevant LGA Board</w:t>
      </w:r>
      <w:r w:rsidR="005512A1">
        <w:rPr>
          <w:rFonts w:ascii="Arial" w:eastAsia="ArialMT" w:hAnsi="Arial" w:cs="Arial"/>
          <w:color w:val="000000"/>
        </w:rPr>
        <w:t xml:space="preserve"> (or Boards)</w:t>
      </w:r>
      <w:r w:rsidR="00030492">
        <w:rPr>
          <w:rFonts w:ascii="Arial" w:eastAsia="ArialMT" w:hAnsi="Arial" w:cs="Arial"/>
          <w:color w:val="000000"/>
        </w:rPr>
        <w:t xml:space="preserve"> </w:t>
      </w:r>
      <w:r w:rsidRPr="009C6373">
        <w:rPr>
          <w:rFonts w:ascii="Arial" w:eastAsia="ArialMT" w:hAnsi="Arial" w:cs="Arial"/>
          <w:color w:val="000000"/>
        </w:rPr>
        <w:t>for consideration</w:t>
      </w:r>
      <w:r w:rsidR="00ED7A94" w:rsidRPr="009C6373">
        <w:rPr>
          <w:rFonts w:ascii="Arial" w:eastAsia="ArialMT" w:hAnsi="Arial" w:cs="Arial"/>
          <w:color w:val="000000"/>
        </w:rPr>
        <w:t xml:space="preserve"> instead</w:t>
      </w:r>
      <w:r w:rsidRPr="009C6373">
        <w:rPr>
          <w:rFonts w:ascii="Arial" w:eastAsia="ArialMT" w:hAnsi="Arial" w:cs="Arial"/>
          <w:color w:val="000000"/>
        </w:rPr>
        <w:t>.</w:t>
      </w:r>
    </w:p>
    <w:p w14:paraId="243DC330" w14:textId="77777777" w:rsidR="00BD2EFF" w:rsidRDefault="00BD2EFF" w:rsidP="001E7063">
      <w:pPr>
        <w:autoSpaceDE w:val="0"/>
        <w:autoSpaceDN w:val="0"/>
        <w:adjustRightInd w:val="0"/>
        <w:spacing w:after="0" w:line="240" w:lineRule="auto"/>
        <w:rPr>
          <w:rFonts w:ascii="Arial" w:eastAsia="ArialMT" w:hAnsi="Arial" w:cs="Arial"/>
          <w:color w:val="000000"/>
        </w:rPr>
      </w:pPr>
    </w:p>
    <w:p w14:paraId="243DC331" w14:textId="7F9B5BDF" w:rsidR="002D59EA" w:rsidRPr="00B44992" w:rsidRDefault="00BD2EFF" w:rsidP="001E7063">
      <w:pPr>
        <w:autoSpaceDE w:val="0"/>
        <w:autoSpaceDN w:val="0"/>
        <w:adjustRightInd w:val="0"/>
        <w:spacing w:after="0" w:line="240" w:lineRule="auto"/>
        <w:rPr>
          <w:rFonts w:ascii="Arial" w:eastAsia="ArialMT" w:hAnsi="Arial" w:cs="Arial"/>
          <w:color w:val="000000"/>
        </w:rPr>
      </w:pPr>
      <w:r>
        <w:rPr>
          <w:rFonts w:ascii="Arial" w:eastAsia="ArialMT" w:hAnsi="Arial" w:cs="Arial"/>
          <w:color w:val="000000"/>
        </w:rPr>
        <w:t>Should it be ag</w:t>
      </w:r>
      <w:r w:rsidR="00CC3B52">
        <w:rPr>
          <w:rFonts w:ascii="Arial" w:eastAsia="ArialMT" w:hAnsi="Arial" w:cs="Arial"/>
          <w:color w:val="000000"/>
        </w:rPr>
        <w:t>re</w:t>
      </w:r>
      <w:r>
        <w:rPr>
          <w:rFonts w:ascii="Arial" w:eastAsia="ArialMT" w:hAnsi="Arial" w:cs="Arial"/>
          <w:color w:val="000000"/>
        </w:rPr>
        <w:t xml:space="preserve">ed that the Motion be debated at the General Assembly the Leadership Board are asked to consider who should respond to the Motion on behalf of the LGA, and which Board(s) should take forward any associated work following the debate of the Motion. </w:t>
      </w:r>
    </w:p>
    <w:p w14:paraId="243DC332" w14:textId="77777777" w:rsidR="00B44992" w:rsidRPr="00B44992" w:rsidRDefault="00B44992" w:rsidP="001E7063">
      <w:pPr>
        <w:autoSpaceDE w:val="0"/>
        <w:autoSpaceDN w:val="0"/>
        <w:adjustRightInd w:val="0"/>
        <w:spacing w:after="0" w:line="240" w:lineRule="auto"/>
        <w:rPr>
          <w:rFonts w:ascii="Arial" w:eastAsia="ArialMT" w:hAnsi="Arial" w:cs="Arial"/>
          <w:color w:val="000000"/>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B44992" w:rsidRPr="00B44992" w14:paraId="243DC340" w14:textId="77777777" w:rsidTr="00DA3900">
        <w:tc>
          <w:tcPr>
            <w:tcW w:w="9157" w:type="dxa"/>
          </w:tcPr>
          <w:p w14:paraId="243DC333" w14:textId="77777777" w:rsidR="00B44992" w:rsidRPr="00B44992" w:rsidRDefault="00B44992" w:rsidP="001E7063">
            <w:pPr>
              <w:pStyle w:val="MainText"/>
              <w:spacing w:line="240" w:lineRule="auto"/>
              <w:rPr>
                <w:rFonts w:ascii="Arial" w:hAnsi="Arial" w:cs="Arial"/>
                <w:b/>
                <w:szCs w:val="22"/>
              </w:rPr>
            </w:pPr>
          </w:p>
          <w:p w14:paraId="243DC334" w14:textId="77777777" w:rsidR="00B44992" w:rsidRPr="00B44992" w:rsidRDefault="00543031" w:rsidP="001E7063">
            <w:pPr>
              <w:pStyle w:val="MainText"/>
              <w:spacing w:line="240" w:lineRule="auto"/>
              <w:rPr>
                <w:rFonts w:ascii="Arial" w:hAnsi="Arial" w:cs="Arial"/>
                <w:b/>
                <w:szCs w:val="22"/>
              </w:rPr>
            </w:pPr>
            <w:r>
              <w:rPr>
                <w:rFonts w:ascii="Arial" w:hAnsi="Arial" w:cs="Arial"/>
                <w:b/>
                <w:szCs w:val="22"/>
              </w:rPr>
              <w:t>Recommendation</w:t>
            </w:r>
            <w:r w:rsidR="00834B86">
              <w:rPr>
                <w:rFonts w:ascii="Arial" w:hAnsi="Arial" w:cs="Arial"/>
                <w:b/>
                <w:szCs w:val="22"/>
              </w:rPr>
              <w:t>s</w:t>
            </w:r>
          </w:p>
          <w:p w14:paraId="243DC335" w14:textId="77777777" w:rsidR="00B44992" w:rsidRPr="00B44992" w:rsidRDefault="00B44992" w:rsidP="001E7063">
            <w:pPr>
              <w:pStyle w:val="MainText"/>
              <w:spacing w:line="240" w:lineRule="auto"/>
              <w:rPr>
                <w:rFonts w:ascii="Arial" w:hAnsi="Arial" w:cs="Arial"/>
                <w:szCs w:val="22"/>
              </w:rPr>
            </w:pPr>
          </w:p>
          <w:p w14:paraId="243DC336" w14:textId="77777777" w:rsidR="0031405D" w:rsidRDefault="0031405D" w:rsidP="001E7063">
            <w:pPr>
              <w:autoSpaceDE w:val="0"/>
              <w:autoSpaceDN w:val="0"/>
              <w:adjustRightInd w:val="0"/>
              <w:spacing w:after="0" w:line="240" w:lineRule="auto"/>
              <w:rPr>
                <w:rFonts w:ascii="Arial" w:eastAsia="ArialMT" w:hAnsi="Arial" w:cs="Arial"/>
                <w:color w:val="000000"/>
              </w:rPr>
            </w:pPr>
            <w:r>
              <w:rPr>
                <w:rFonts w:ascii="Arial" w:eastAsia="ArialMT" w:hAnsi="Arial" w:cs="Arial"/>
                <w:color w:val="000000"/>
              </w:rPr>
              <w:t xml:space="preserve">That the LGA </w:t>
            </w:r>
            <w:r w:rsidR="00BD2EFF">
              <w:rPr>
                <w:rFonts w:ascii="Arial" w:eastAsia="ArialMT" w:hAnsi="Arial" w:cs="Arial"/>
                <w:color w:val="000000"/>
              </w:rPr>
              <w:t>Leadership Board:</w:t>
            </w:r>
          </w:p>
          <w:p w14:paraId="243DC337" w14:textId="77777777" w:rsidR="0031405D" w:rsidRDefault="0031405D" w:rsidP="001E7063">
            <w:pPr>
              <w:autoSpaceDE w:val="0"/>
              <w:autoSpaceDN w:val="0"/>
              <w:adjustRightInd w:val="0"/>
              <w:spacing w:after="0" w:line="240" w:lineRule="auto"/>
              <w:rPr>
                <w:rFonts w:ascii="Arial" w:eastAsia="ArialMT" w:hAnsi="Arial" w:cs="Arial"/>
                <w:color w:val="000000"/>
              </w:rPr>
            </w:pPr>
          </w:p>
          <w:p w14:paraId="243DC338" w14:textId="15995BF4" w:rsidR="00B44992" w:rsidRDefault="00A24316" w:rsidP="00A24316">
            <w:pPr>
              <w:pStyle w:val="ListParagraph"/>
              <w:numPr>
                <w:ilvl w:val="0"/>
                <w:numId w:val="6"/>
              </w:numPr>
              <w:autoSpaceDE w:val="0"/>
              <w:autoSpaceDN w:val="0"/>
              <w:adjustRightInd w:val="0"/>
              <w:rPr>
                <w:rFonts w:ascii="Arial" w:eastAsia="ArialMT" w:hAnsi="Arial" w:cs="Arial"/>
                <w:color w:val="000000"/>
              </w:rPr>
            </w:pPr>
            <w:r>
              <w:rPr>
                <w:rFonts w:ascii="Arial" w:eastAsia="ArialMT" w:hAnsi="Arial" w:cs="Arial"/>
                <w:color w:val="000000"/>
              </w:rPr>
              <w:t>R</w:t>
            </w:r>
            <w:r w:rsidR="00A81658">
              <w:rPr>
                <w:rFonts w:ascii="Arial" w:eastAsia="ArialMT" w:hAnsi="Arial" w:cs="Arial"/>
                <w:color w:val="000000"/>
              </w:rPr>
              <w:t>efers</w:t>
            </w:r>
            <w:r w:rsidR="00BD2EFF">
              <w:rPr>
                <w:rFonts w:ascii="Arial" w:eastAsia="ArialMT" w:hAnsi="Arial" w:cs="Arial"/>
                <w:color w:val="000000"/>
              </w:rPr>
              <w:t xml:space="preserve"> the Motion </w:t>
            </w:r>
            <w:r w:rsidR="00A81658">
              <w:rPr>
                <w:rFonts w:ascii="Arial" w:eastAsia="ArialMT" w:hAnsi="Arial" w:cs="Arial"/>
                <w:color w:val="000000"/>
              </w:rPr>
              <w:t>for debate</w:t>
            </w:r>
            <w:r w:rsidR="00BD2EFF">
              <w:rPr>
                <w:rFonts w:ascii="Arial" w:eastAsia="ArialMT" w:hAnsi="Arial" w:cs="Arial"/>
                <w:color w:val="000000"/>
              </w:rPr>
              <w:t xml:space="preserve"> at the General Assembly</w:t>
            </w:r>
            <w:r w:rsidR="00A81658">
              <w:rPr>
                <w:rFonts w:ascii="Arial" w:eastAsia="ArialMT" w:hAnsi="Arial" w:cs="Arial"/>
                <w:color w:val="000000"/>
              </w:rPr>
              <w:t xml:space="preserve"> on 2 July 2019</w:t>
            </w:r>
            <w:r w:rsidR="00B474D0">
              <w:rPr>
                <w:rFonts w:ascii="Arial" w:eastAsia="ArialMT" w:hAnsi="Arial" w:cs="Arial"/>
                <w:color w:val="000000"/>
              </w:rPr>
              <w:t>;</w:t>
            </w:r>
          </w:p>
          <w:p w14:paraId="243DC33A" w14:textId="60EDFD51" w:rsidR="00B474D0" w:rsidRDefault="00A24316" w:rsidP="0031405D">
            <w:pPr>
              <w:pStyle w:val="ListParagraph"/>
              <w:numPr>
                <w:ilvl w:val="0"/>
                <w:numId w:val="6"/>
              </w:numPr>
              <w:autoSpaceDE w:val="0"/>
              <w:autoSpaceDN w:val="0"/>
              <w:adjustRightInd w:val="0"/>
              <w:rPr>
                <w:rFonts w:ascii="Arial" w:eastAsia="ArialMT" w:hAnsi="Arial" w:cs="Arial"/>
                <w:color w:val="000000"/>
              </w:rPr>
            </w:pPr>
            <w:r>
              <w:rPr>
                <w:rFonts w:ascii="Arial" w:eastAsia="ArialMT" w:hAnsi="Arial" w:cs="Arial"/>
                <w:color w:val="000000"/>
              </w:rPr>
              <w:t>A</w:t>
            </w:r>
            <w:r w:rsidR="00B474D0">
              <w:rPr>
                <w:rFonts w:ascii="Arial" w:eastAsia="ArialMT" w:hAnsi="Arial" w:cs="Arial"/>
                <w:color w:val="000000"/>
              </w:rPr>
              <w:t>gree</w:t>
            </w:r>
            <w:r w:rsidR="00A81658">
              <w:rPr>
                <w:rFonts w:ascii="Arial" w:eastAsia="ArialMT" w:hAnsi="Arial" w:cs="Arial"/>
                <w:color w:val="000000"/>
              </w:rPr>
              <w:t>s</w:t>
            </w:r>
            <w:r w:rsidR="00B474D0">
              <w:rPr>
                <w:rFonts w:ascii="Arial" w:eastAsia="ArialMT" w:hAnsi="Arial" w:cs="Arial"/>
                <w:color w:val="000000"/>
              </w:rPr>
              <w:t xml:space="preserve"> which LGA Board(s) should take forward </w:t>
            </w:r>
            <w:r w:rsidR="00A81658">
              <w:rPr>
                <w:rFonts w:ascii="Arial" w:eastAsia="ArialMT" w:hAnsi="Arial" w:cs="Arial"/>
                <w:color w:val="000000"/>
              </w:rPr>
              <w:t xml:space="preserve">any </w:t>
            </w:r>
            <w:r w:rsidR="00B474D0">
              <w:rPr>
                <w:rFonts w:ascii="Arial" w:eastAsia="ArialMT" w:hAnsi="Arial" w:cs="Arial"/>
                <w:color w:val="000000"/>
              </w:rPr>
              <w:t>work</w:t>
            </w:r>
            <w:r w:rsidR="004E7B2D">
              <w:rPr>
                <w:rFonts w:ascii="Arial" w:eastAsia="ArialMT" w:hAnsi="Arial" w:cs="Arial"/>
                <w:color w:val="000000"/>
              </w:rPr>
              <w:t xml:space="preserve"> following debate of the Motion – this could potentially be City Regions and People and Places Boards; and</w:t>
            </w:r>
          </w:p>
          <w:p w14:paraId="375206AF" w14:textId="3B68E459" w:rsidR="004E7B2D" w:rsidRPr="004E7B2D" w:rsidRDefault="00A24316" w:rsidP="004E7B2D">
            <w:pPr>
              <w:pStyle w:val="ListParagraph"/>
              <w:numPr>
                <w:ilvl w:val="0"/>
                <w:numId w:val="6"/>
              </w:numPr>
              <w:rPr>
                <w:rFonts w:ascii="Arial" w:eastAsia="ArialMT" w:hAnsi="Arial" w:cs="Arial"/>
                <w:color w:val="000000"/>
              </w:rPr>
            </w:pPr>
            <w:r>
              <w:rPr>
                <w:rFonts w:ascii="Arial" w:eastAsia="ArialMT" w:hAnsi="Arial" w:cs="Arial"/>
                <w:color w:val="000000"/>
              </w:rPr>
              <w:t>A</w:t>
            </w:r>
            <w:bookmarkStart w:id="0" w:name="_GoBack"/>
            <w:bookmarkEnd w:id="0"/>
            <w:r w:rsidR="004E7B2D" w:rsidRPr="004E7B2D">
              <w:rPr>
                <w:rFonts w:ascii="Arial" w:eastAsia="ArialMT" w:hAnsi="Arial" w:cs="Arial"/>
                <w:color w:val="000000"/>
              </w:rPr>
              <w:t xml:space="preserve">grees which Member should </w:t>
            </w:r>
            <w:r w:rsidR="004E7B2D">
              <w:rPr>
                <w:rFonts w:ascii="Arial" w:eastAsia="ArialMT" w:hAnsi="Arial" w:cs="Arial"/>
                <w:color w:val="000000"/>
              </w:rPr>
              <w:t xml:space="preserve">formally </w:t>
            </w:r>
            <w:r w:rsidR="004E7B2D" w:rsidRPr="004E7B2D">
              <w:rPr>
                <w:rFonts w:ascii="Arial" w:eastAsia="ArialMT" w:hAnsi="Arial" w:cs="Arial"/>
                <w:color w:val="000000"/>
              </w:rPr>
              <w:t>respond to the Motion on behalf o</w:t>
            </w:r>
            <w:r w:rsidR="004E7B2D">
              <w:rPr>
                <w:rFonts w:ascii="Arial" w:eastAsia="ArialMT" w:hAnsi="Arial" w:cs="Arial"/>
                <w:color w:val="000000"/>
              </w:rPr>
              <w:t>f the LGA.</w:t>
            </w:r>
          </w:p>
          <w:p w14:paraId="243DC33B" w14:textId="77777777" w:rsidR="00B44992" w:rsidRPr="00B44992" w:rsidRDefault="00B44992" w:rsidP="001E7063">
            <w:pPr>
              <w:pStyle w:val="MainText"/>
              <w:spacing w:line="240" w:lineRule="auto"/>
              <w:rPr>
                <w:rFonts w:ascii="Arial" w:hAnsi="Arial" w:cs="Arial"/>
                <w:b/>
                <w:szCs w:val="22"/>
              </w:rPr>
            </w:pPr>
          </w:p>
          <w:p w14:paraId="243DC33C" w14:textId="77777777" w:rsidR="00B44992" w:rsidRPr="00B44992" w:rsidRDefault="00B44992" w:rsidP="001E7063">
            <w:pPr>
              <w:pStyle w:val="MainText"/>
              <w:spacing w:line="240" w:lineRule="auto"/>
              <w:rPr>
                <w:rFonts w:ascii="Arial" w:hAnsi="Arial" w:cs="Arial"/>
                <w:b/>
                <w:szCs w:val="22"/>
              </w:rPr>
            </w:pPr>
            <w:r w:rsidRPr="00B44992">
              <w:rPr>
                <w:rFonts w:ascii="Arial" w:hAnsi="Arial" w:cs="Arial"/>
                <w:b/>
                <w:szCs w:val="22"/>
              </w:rPr>
              <w:t>Action</w:t>
            </w:r>
          </w:p>
          <w:p w14:paraId="243DC33D" w14:textId="77777777" w:rsidR="00B44992" w:rsidRPr="00B44992" w:rsidRDefault="00B44992" w:rsidP="001E7063">
            <w:pPr>
              <w:pStyle w:val="MainText"/>
              <w:spacing w:line="240" w:lineRule="auto"/>
              <w:rPr>
                <w:rFonts w:ascii="Arial" w:hAnsi="Arial" w:cs="Arial"/>
                <w:b/>
                <w:szCs w:val="22"/>
              </w:rPr>
            </w:pPr>
          </w:p>
          <w:p w14:paraId="243DC33E" w14:textId="77777777" w:rsidR="003B017F" w:rsidRDefault="00B44992" w:rsidP="00BD2EFF">
            <w:pPr>
              <w:autoSpaceDE w:val="0"/>
              <w:autoSpaceDN w:val="0"/>
              <w:adjustRightInd w:val="0"/>
              <w:spacing w:after="0" w:line="240" w:lineRule="auto"/>
              <w:rPr>
                <w:rFonts w:ascii="Arial" w:eastAsia="ArialMT" w:hAnsi="Arial" w:cs="Arial"/>
                <w:color w:val="000000"/>
              </w:rPr>
            </w:pPr>
            <w:r w:rsidRPr="00B44992">
              <w:rPr>
                <w:rFonts w:ascii="Arial" w:eastAsia="ArialMT" w:hAnsi="Arial" w:cs="Arial"/>
                <w:color w:val="000000"/>
              </w:rPr>
              <w:t xml:space="preserve">Officers to </w:t>
            </w:r>
            <w:r w:rsidR="00BD2EFF">
              <w:rPr>
                <w:rFonts w:ascii="Arial" w:eastAsia="ArialMT" w:hAnsi="Arial" w:cs="Arial"/>
                <w:color w:val="000000"/>
              </w:rPr>
              <w:t>add the Motion to the agenda for the General Assembly</w:t>
            </w:r>
            <w:r w:rsidRPr="00B44992">
              <w:rPr>
                <w:rFonts w:ascii="Arial" w:eastAsia="ArialMT" w:hAnsi="Arial" w:cs="Arial"/>
                <w:color w:val="000000"/>
              </w:rPr>
              <w:t xml:space="preserve"> </w:t>
            </w:r>
            <w:r w:rsidR="00BD2EFF">
              <w:rPr>
                <w:rFonts w:ascii="Arial" w:eastAsia="ArialMT" w:hAnsi="Arial" w:cs="Arial"/>
                <w:color w:val="000000"/>
              </w:rPr>
              <w:t xml:space="preserve">as appropriate, and any associated work to be added to the work programmes of LGA Policy Boards. </w:t>
            </w:r>
          </w:p>
          <w:p w14:paraId="243DC33F" w14:textId="77777777" w:rsidR="00BD2EFF" w:rsidRPr="003B017F" w:rsidRDefault="00BD2EFF" w:rsidP="00BD2EFF">
            <w:pPr>
              <w:autoSpaceDE w:val="0"/>
              <w:autoSpaceDN w:val="0"/>
              <w:adjustRightInd w:val="0"/>
              <w:spacing w:after="0" w:line="240" w:lineRule="auto"/>
              <w:rPr>
                <w:rFonts w:ascii="Arial" w:eastAsia="ArialMT" w:hAnsi="Arial" w:cs="Arial"/>
                <w:color w:val="000000"/>
              </w:rPr>
            </w:pPr>
          </w:p>
        </w:tc>
      </w:tr>
    </w:tbl>
    <w:p w14:paraId="243DC341" w14:textId="77777777" w:rsidR="00B44992" w:rsidRPr="00B44992" w:rsidRDefault="00B44992" w:rsidP="001E7063">
      <w:pPr>
        <w:autoSpaceDE w:val="0"/>
        <w:autoSpaceDN w:val="0"/>
        <w:adjustRightInd w:val="0"/>
        <w:spacing w:after="0" w:line="240" w:lineRule="auto"/>
        <w:rPr>
          <w:rFonts w:ascii="Arial" w:eastAsia="ArialMT"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6"/>
        <w:gridCol w:w="6305"/>
      </w:tblGrid>
      <w:tr w:rsidR="00B44992" w:rsidRPr="00B44992" w14:paraId="243DC344" w14:textId="77777777" w:rsidTr="00DA3900">
        <w:tc>
          <w:tcPr>
            <w:tcW w:w="2802" w:type="dxa"/>
          </w:tcPr>
          <w:p w14:paraId="243DC342" w14:textId="77777777" w:rsidR="00B44992" w:rsidRPr="00B44992" w:rsidRDefault="00B44992" w:rsidP="008552FB">
            <w:pPr>
              <w:pStyle w:val="MainText"/>
              <w:spacing w:after="120" w:line="240" w:lineRule="auto"/>
              <w:rPr>
                <w:rFonts w:ascii="Arial" w:hAnsi="Arial" w:cs="Arial"/>
                <w:sz w:val="22"/>
                <w:szCs w:val="22"/>
              </w:rPr>
            </w:pPr>
            <w:r w:rsidRPr="00B44992">
              <w:rPr>
                <w:rFonts w:ascii="Arial" w:hAnsi="Arial" w:cs="Arial"/>
                <w:b/>
                <w:sz w:val="22"/>
                <w:szCs w:val="22"/>
              </w:rPr>
              <w:t>Contact officer:</w:t>
            </w:r>
            <w:r w:rsidRPr="00B44992">
              <w:rPr>
                <w:rFonts w:ascii="Arial" w:hAnsi="Arial" w:cs="Arial"/>
                <w:sz w:val="22"/>
                <w:szCs w:val="22"/>
              </w:rPr>
              <w:t xml:space="preserve"> </w:t>
            </w:r>
          </w:p>
        </w:tc>
        <w:tc>
          <w:tcPr>
            <w:tcW w:w="6378" w:type="dxa"/>
          </w:tcPr>
          <w:p w14:paraId="243DC343" w14:textId="77777777" w:rsidR="00B44992" w:rsidRPr="00B44992" w:rsidRDefault="00B44992" w:rsidP="008552FB">
            <w:pPr>
              <w:pStyle w:val="MainText"/>
              <w:spacing w:after="120" w:line="240" w:lineRule="auto"/>
              <w:rPr>
                <w:rFonts w:ascii="Arial" w:hAnsi="Arial" w:cs="Arial"/>
                <w:sz w:val="22"/>
                <w:szCs w:val="22"/>
              </w:rPr>
            </w:pPr>
            <w:r w:rsidRPr="00B44992">
              <w:rPr>
                <w:rFonts w:ascii="Arial" w:hAnsi="Arial" w:cs="Arial"/>
                <w:sz w:val="22"/>
                <w:szCs w:val="22"/>
              </w:rPr>
              <w:t>Claire Holloway</w:t>
            </w:r>
          </w:p>
        </w:tc>
      </w:tr>
      <w:tr w:rsidR="00B44992" w:rsidRPr="00B44992" w14:paraId="243DC347" w14:textId="77777777" w:rsidTr="00DA3900">
        <w:tc>
          <w:tcPr>
            <w:tcW w:w="2802" w:type="dxa"/>
          </w:tcPr>
          <w:p w14:paraId="243DC345" w14:textId="77777777" w:rsidR="00B44992" w:rsidRPr="00B44992" w:rsidRDefault="00B44992" w:rsidP="008552FB">
            <w:pPr>
              <w:pStyle w:val="MainText"/>
              <w:spacing w:after="120" w:line="240" w:lineRule="auto"/>
              <w:rPr>
                <w:rFonts w:ascii="Arial" w:hAnsi="Arial" w:cs="Arial"/>
                <w:b/>
                <w:sz w:val="22"/>
                <w:szCs w:val="22"/>
              </w:rPr>
            </w:pPr>
            <w:r w:rsidRPr="00B44992">
              <w:rPr>
                <w:rFonts w:ascii="Arial" w:hAnsi="Arial" w:cs="Arial"/>
                <w:b/>
                <w:sz w:val="22"/>
                <w:szCs w:val="22"/>
              </w:rPr>
              <w:t>Position:</w:t>
            </w:r>
          </w:p>
        </w:tc>
        <w:tc>
          <w:tcPr>
            <w:tcW w:w="6378" w:type="dxa"/>
          </w:tcPr>
          <w:p w14:paraId="243DC346" w14:textId="77777777" w:rsidR="00B44992" w:rsidRPr="00B44992" w:rsidRDefault="00B44992" w:rsidP="008552FB">
            <w:pPr>
              <w:pStyle w:val="MainText"/>
              <w:spacing w:after="120" w:line="240" w:lineRule="auto"/>
              <w:rPr>
                <w:rFonts w:ascii="Arial" w:hAnsi="Arial" w:cs="Arial"/>
                <w:sz w:val="22"/>
                <w:szCs w:val="22"/>
              </w:rPr>
            </w:pPr>
            <w:r w:rsidRPr="00B44992">
              <w:rPr>
                <w:rFonts w:ascii="Arial" w:hAnsi="Arial" w:cs="Arial"/>
                <w:sz w:val="22"/>
                <w:szCs w:val="22"/>
              </w:rPr>
              <w:t>Head of Corporate Services</w:t>
            </w:r>
          </w:p>
        </w:tc>
      </w:tr>
      <w:tr w:rsidR="00B44992" w:rsidRPr="00B44992" w14:paraId="243DC34A" w14:textId="77777777" w:rsidTr="00DA3900">
        <w:tc>
          <w:tcPr>
            <w:tcW w:w="2802" w:type="dxa"/>
          </w:tcPr>
          <w:p w14:paraId="243DC348" w14:textId="77777777" w:rsidR="00B44992" w:rsidRPr="00B44992" w:rsidRDefault="00B44992" w:rsidP="008552FB">
            <w:pPr>
              <w:pStyle w:val="MainText"/>
              <w:spacing w:after="120" w:line="240" w:lineRule="auto"/>
              <w:rPr>
                <w:rFonts w:ascii="Arial" w:hAnsi="Arial" w:cs="Arial"/>
                <w:b/>
                <w:sz w:val="22"/>
                <w:szCs w:val="22"/>
              </w:rPr>
            </w:pPr>
            <w:r w:rsidRPr="00B44992">
              <w:rPr>
                <w:rFonts w:ascii="Arial" w:hAnsi="Arial" w:cs="Arial"/>
                <w:b/>
                <w:sz w:val="22"/>
                <w:szCs w:val="22"/>
              </w:rPr>
              <w:t>Phone no:</w:t>
            </w:r>
          </w:p>
        </w:tc>
        <w:tc>
          <w:tcPr>
            <w:tcW w:w="6378" w:type="dxa"/>
          </w:tcPr>
          <w:p w14:paraId="243DC349" w14:textId="77777777" w:rsidR="00B44992" w:rsidRPr="00B44992" w:rsidRDefault="00B44992" w:rsidP="008552FB">
            <w:pPr>
              <w:pStyle w:val="MainText"/>
              <w:spacing w:after="120" w:line="240" w:lineRule="auto"/>
              <w:rPr>
                <w:rFonts w:ascii="Arial" w:hAnsi="Arial" w:cs="Arial"/>
                <w:sz w:val="22"/>
                <w:szCs w:val="22"/>
              </w:rPr>
            </w:pPr>
            <w:r w:rsidRPr="00B44992">
              <w:rPr>
                <w:rFonts w:ascii="Arial" w:hAnsi="Arial" w:cs="Arial"/>
                <w:sz w:val="22"/>
                <w:szCs w:val="22"/>
              </w:rPr>
              <w:t>020 7664 3156</w:t>
            </w:r>
          </w:p>
        </w:tc>
      </w:tr>
      <w:tr w:rsidR="00B44992" w:rsidRPr="00B44992" w14:paraId="243DC34D" w14:textId="77777777" w:rsidTr="00DA3900">
        <w:trPr>
          <w:trHeight w:val="507"/>
        </w:trPr>
        <w:tc>
          <w:tcPr>
            <w:tcW w:w="2802" w:type="dxa"/>
          </w:tcPr>
          <w:p w14:paraId="243DC34B" w14:textId="77777777" w:rsidR="00B44992" w:rsidRPr="00B44992" w:rsidRDefault="00B44992" w:rsidP="008552FB">
            <w:pPr>
              <w:pStyle w:val="MainText"/>
              <w:spacing w:after="120" w:line="240" w:lineRule="auto"/>
              <w:rPr>
                <w:rFonts w:ascii="Arial" w:hAnsi="Arial" w:cs="Arial"/>
                <w:b/>
                <w:sz w:val="22"/>
                <w:szCs w:val="22"/>
              </w:rPr>
            </w:pPr>
            <w:r w:rsidRPr="00B44992">
              <w:rPr>
                <w:rFonts w:ascii="Arial" w:hAnsi="Arial" w:cs="Arial"/>
                <w:b/>
                <w:sz w:val="22"/>
                <w:szCs w:val="22"/>
              </w:rPr>
              <w:t>Email:</w:t>
            </w:r>
          </w:p>
        </w:tc>
        <w:tc>
          <w:tcPr>
            <w:tcW w:w="6378" w:type="dxa"/>
          </w:tcPr>
          <w:p w14:paraId="243DC34C" w14:textId="77777777" w:rsidR="00B44992" w:rsidRPr="00B44992" w:rsidRDefault="00A24316" w:rsidP="008552FB">
            <w:pPr>
              <w:pStyle w:val="MainText"/>
              <w:spacing w:after="120" w:line="240" w:lineRule="auto"/>
              <w:rPr>
                <w:rFonts w:ascii="Arial" w:hAnsi="Arial" w:cs="Arial"/>
                <w:sz w:val="22"/>
                <w:szCs w:val="22"/>
              </w:rPr>
            </w:pPr>
            <w:hyperlink r:id="rId11" w:history="1">
              <w:r w:rsidR="00B44992" w:rsidRPr="00B44992">
                <w:rPr>
                  <w:rStyle w:val="Hyperlink"/>
                  <w:rFonts w:ascii="Arial" w:hAnsi="Arial" w:cs="Arial"/>
                  <w:sz w:val="22"/>
                  <w:szCs w:val="22"/>
                </w:rPr>
                <w:t>claire.holloway@local.gov.uk</w:t>
              </w:r>
            </w:hyperlink>
            <w:r w:rsidR="00B44992" w:rsidRPr="00B44992">
              <w:rPr>
                <w:rFonts w:ascii="Arial" w:hAnsi="Arial" w:cs="Arial"/>
                <w:sz w:val="22"/>
                <w:szCs w:val="22"/>
              </w:rPr>
              <w:t xml:space="preserve"> </w:t>
            </w:r>
          </w:p>
        </w:tc>
      </w:tr>
    </w:tbl>
    <w:p w14:paraId="243DC34E" w14:textId="77777777" w:rsidR="00B44992" w:rsidRDefault="00B44992" w:rsidP="001E7063">
      <w:pPr>
        <w:spacing w:after="0" w:line="240" w:lineRule="auto"/>
        <w:rPr>
          <w:rFonts w:ascii="Arial" w:hAnsi="Arial" w:cs="Arial"/>
        </w:rPr>
        <w:sectPr w:rsidR="00B44992" w:rsidSect="00DA3900">
          <w:headerReference w:type="default" r:id="rId12"/>
          <w:footerReference w:type="default" r:id="rId13"/>
          <w:headerReference w:type="first" r:id="rId14"/>
          <w:pgSz w:w="11907" w:h="16840" w:code="9"/>
          <w:pgMar w:top="1418" w:right="1418" w:bottom="851" w:left="1418" w:header="1134" w:footer="567" w:gutter="0"/>
          <w:cols w:space="720"/>
        </w:sectPr>
      </w:pPr>
    </w:p>
    <w:p w14:paraId="243DC34F" w14:textId="77777777" w:rsidR="00ED07A8" w:rsidRPr="00376B8D" w:rsidRDefault="008209A4" w:rsidP="00376B8D">
      <w:pPr>
        <w:spacing w:after="0" w:line="240" w:lineRule="auto"/>
        <w:rPr>
          <w:rFonts w:ascii="Arial" w:hAnsi="Arial" w:cs="Arial"/>
          <w:b/>
          <w:sz w:val="28"/>
        </w:rPr>
      </w:pPr>
      <w:r w:rsidRPr="00376B8D">
        <w:rPr>
          <w:rFonts w:ascii="Arial" w:hAnsi="Arial" w:cs="Arial"/>
          <w:b/>
          <w:sz w:val="28"/>
        </w:rPr>
        <w:lastRenderedPageBreak/>
        <w:t>Appendix A</w:t>
      </w:r>
    </w:p>
    <w:p w14:paraId="243DC350" w14:textId="77777777" w:rsidR="00E42A91" w:rsidRPr="00376B8D" w:rsidRDefault="00E42A91" w:rsidP="00376B8D">
      <w:pPr>
        <w:spacing w:after="0" w:line="240" w:lineRule="auto"/>
        <w:rPr>
          <w:rFonts w:ascii="Arial" w:hAnsi="Arial" w:cs="Arial"/>
          <w:b/>
        </w:rPr>
      </w:pPr>
    </w:p>
    <w:p w14:paraId="243DC351" w14:textId="77777777" w:rsidR="00376B8D" w:rsidRPr="00376B8D" w:rsidRDefault="00376B8D" w:rsidP="00376B8D">
      <w:pPr>
        <w:spacing w:after="0" w:line="240" w:lineRule="auto"/>
        <w:rPr>
          <w:rFonts w:ascii="Arial" w:hAnsi="Arial" w:cs="Arial"/>
          <w:b/>
          <w:sz w:val="28"/>
          <w:szCs w:val="28"/>
          <w:lang w:eastAsia="en-GB"/>
        </w:rPr>
      </w:pPr>
      <w:r w:rsidRPr="00376B8D">
        <w:rPr>
          <w:rFonts w:ascii="Arial" w:hAnsi="Arial" w:cs="Arial"/>
          <w:b/>
          <w:sz w:val="28"/>
          <w:szCs w:val="28"/>
          <w:lang w:eastAsia="en-GB"/>
        </w:rPr>
        <w:t xml:space="preserve">Sustainable Development Goals </w:t>
      </w:r>
    </w:p>
    <w:p w14:paraId="243DC352" w14:textId="77777777" w:rsidR="00376B8D" w:rsidRDefault="00376B8D" w:rsidP="00376B8D">
      <w:pPr>
        <w:spacing w:after="0" w:line="240" w:lineRule="auto"/>
        <w:rPr>
          <w:rFonts w:ascii="Arial" w:hAnsi="Arial" w:cs="Arial"/>
          <w:b/>
          <w:bCs/>
          <w:lang w:eastAsia="en-GB"/>
        </w:rPr>
      </w:pPr>
    </w:p>
    <w:p w14:paraId="243DC353" w14:textId="77777777" w:rsidR="00376B8D" w:rsidRPr="00376B8D" w:rsidRDefault="00376B8D" w:rsidP="00376B8D">
      <w:pPr>
        <w:spacing w:after="0" w:line="240" w:lineRule="auto"/>
        <w:rPr>
          <w:rFonts w:ascii="Arial" w:hAnsi="Arial" w:cs="Arial"/>
          <w:lang w:eastAsia="en-GB"/>
        </w:rPr>
      </w:pPr>
      <w:r w:rsidRPr="00376B8D">
        <w:rPr>
          <w:rFonts w:ascii="Arial" w:hAnsi="Arial" w:cs="Arial"/>
          <w:b/>
          <w:bCs/>
          <w:lang w:eastAsia="en-GB"/>
        </w:rPr>
        <w:t>Proposer</w:t>
      </w:r>
      <w:r w:rsidRPr="00376B8D">
        <w:rPr>
          <w:rFonts w:ascii="Arial" w:hAnsi="Arial" w:cs="Arial"/>
          <w:lang w:eastAsia="en-GB"/>
        </w:rPr>
        <w:t>: Mayor Marvin Rees, Bristol City Council, Mayor</w:t>
      </w:r>
    </w:p>
    <w:p w14:paraId="243DC354" w14:textId="77777777" w:rsidR="00376B8D" w:rsidRDefault="00376B8D" w:rsidP="00376B8D">
      <w:pPr>
        <w:spacing w:after="0" w:line="240" w:lineRule="auto"/>
        <w:rPr>
          <w:rFonts w:ascii="Arial" w:hAnsi="Arial" w:cs="Arial"/>
          <w:b/>
          <w:bCs/>
          <w:lang w:eastAsia="en-GB"/>
        </w:rPr>
      </w:pPr>
    </w:p>
    <w:p w14:paraId="243DC355" w14:textId="77777777" w:rsidR="00376B8D" w:rsidRPr="00376B8D" w:rsidRDefault="00376B8D" w:rsidP="00376B8D">
      <w:pPr>
        <w:spacing w:after="0" w:line="240" w:lineRule="auto"/>
        <w:rPr>
          <w:rFonts w:ascii="Arial" w:hAnsi="Arial" w:cs="Arial"/>
          <w:lang w:eastAsia="en-GB"/>
        </w:rPr>
      </w:pPr>
      <w:r w:rsidRPr="00376B8D">
        <w:rPr>
          <w:rFonts w:ascii="Arial" w:hAnsi="Arial" w:cs="Arial"/>
          <w:b/>
          <w:bCs/>
          <w:lang w:eastAsia="en-GB"/>
        </w:rPr>
        <w:t>Role Seconders</w:t>
      </w:r>
      <w:r w:rsidRPr="00376B8D">
        <w:rPr>
          <w:rFonts w:ascii="Arial" w:hAnsi="Arial" w:cs="Arial"/>
          <w:lang w:eastAsia="en-GB"/>
        </w:rPr>
        <w:t>: Cllr Judith Blake, Leader, Leeds City Council</w:t>
      </w:r>
    </w:p>
    <w:p w14:paraId="243DC356" w14:textId="77777777" w:rsidR="00376B8D" w:rsidRPr="00376B8D" w:rsidRDefault="00376B8D" w:rsidP="00376B8D">
      <w:pPr>
        <w:spacing w:after="0" w:line="240" w:lineRule="auto"/>
        <w:rPr>
          <w:rFonts w:ascii="Arial" w:hAnsi="Arial" w:cs="Arial"/>
          <w:lang w:eastAsia="en-GB"/>
        </w:rPr>
      </w:pPr>
      <w:r w:rsidRPr="00376B8D">
        <w:rPr>
          <w:rFonts w:ascii="Arial" w:hAnsi="Arial" w:cs="Arial"/>
          <w:lang w:eastAsia="en-GB"/>
        </w:rPr>
        <w:t>Mayor Joe Anderson, Liverpool City Council</w:t>
      </w:r>
    </w:p>
    <w:p w14:paraId="243DC357" w14:textId="77777777" w:rsidR="00376B8D" w:rsidRDefault="00376B8D" w:rsidP="00376B8D">
      <w:pPr>
        <w:spacing w:after="0" w:line="240" w:lineRule="auto"/>
        <w:rPr>
          <w:rFonts w:ascii="Arial" w:hAnsi="Arial" w:cs="Arial"/>
          <w:b/>
          <w:bCs/>
        </w:rPr>
      </w:pPr>
    </w:p>
    <w:p w14:paraId="243DC358" w14:textId="77777777" w:rsidR="00376B8D" w:rsidRPr="00376B8D" w:rsidRDefault="00376B8D" w:rsidP="00376B8D">
      <w:pPr>
        <w:spacing w:after="0" w:line="240" w:lineRule="auto"/>
        <w:rPr>
          <w:rFonts w:ascii="Arial" w:hAnsi="Arial" w:cs="Arial"/>
        </w:rPr>
      </w:pPr>
      <w:r w:rsidRPr="00376B8D">
        <w:rPr>
          <w:rFonts w:ascii="Arial" w:hAnsi="Arial" w:cs="Arial"/>
          <w:b/>
          <w:bCs/>
        </w:rPr>
        <w:t>Proposes that</w:t>
      </w:r>
      <w:r w:rsidRPr="00376B8D">
        <w:rPr>
          <w:rFonts w:ascii="Arial" w:hAnsi="Arial" w:cs="Arial"/>
        </w:rPr>
        <w:t>:</w:t>
      </w:r>
    </w:p>
    <w:p w14:paraId="243DC359" w14:textId="77777777" w:rsidR="00376B8D" w:rsidRPr="00376B8D" w:rsidRDefault="00376B8D" w:rsidP="00376B8D">
      <w:pPr>
        <w:spacing w:after="0" w:line="240" w:lineRule="auto"/>
        <w:rPr>
          <w:rFonts w:ascii="Arial" w:hAnsi="Arial" w:cs="Arial"/>
        </w:rPr>
      </w:pPr>
    </w:p>
    <w:p w14:paraId="243DC35A" w14:textId="77777777" w:rsidR="00376B8D" w:rsidRPr="00376B8D" w:rsidRDefault="00376B8D" w:rsidP="00376B8D">
      <w:pPr>
        <w:spacing w:after="0" w:line="240" w:lineRule="auto"/>
        <w:rPr>
          <w:rFonts w:ascii="Arial" w:hAnsi="Arial" w:cs="Arial"/>
          <w:iCs/>
        </w:rPr>
      </w:pPr>
      <w:r w:rsidRPr="00376B8D">
        <w:rPr>
          <w:rFonts w:ascii="Arial" w:hAnsi="Arial" w:cs="Arial"/>
          <w:iCs/>
        </w:rPr>
        <w:t>The Association values the importance of the UN’s 17 Sustainable Development Goals (SDGs) that address the global challenges we face including poverty, inequality, climate, environmental degradation and prosperity. We welcome the work being done ahead of the upcoming Voluntary National Review (VNR) in July that will consider how the UK’s programmes and policies are contributing to achieving these Global Goals. The Association also welcomes the importance placed by HM Government that all levels of government work together and that its partnership with local government is a key component to successful domestic implementation of the SDGs.</w:t>
      </w:r>
    </w:p>
    <w:p w14:paraId="243DC35B" w14:textId="77777777" w:rsidR="00376B8D" w:rsidRPr="00376B8D" w:rsidRDefault="00376B8D" w:rsidP="00376B8D">
      <w:pPr>
        <w:spacing w:after="0" w:line="240" w:lineRule="auto"/>
        <w:rPr>
          <w:rFonts w:ascii="Arial" w:hAnsi="Arial" w:cs="Arial"/>
          <w:iCs/>
        </w:rPr>
      </w:pPr>
    </w:p>
    <w:p w14:paraId="243DC35C" w14:textId="77777777" w:rsidR="00376B8D" w:rsidRPr="00376B8D" w:rsidRDefault="00376B8D" w:rsidP="00376B8D">
      <w:pPr>
        <w:spacing w:after="0" w:line="240" w:lineRule="auto"/>
        <w:rPr>
          <w:rFonts w:ascii="Arial" w:hAnsi="Arial" w:cs="Arial"/>
          <w:iCs/>
        </w:rPr>
      </w:pPr>
      <w:r w:rsidRPr="00376B8D">
        <w:rPr>
          <w:rFonts w:ascii="Arial" w:hAnsi="Arial" w:cs="Arial"/>
          <w:iCs/>
        </w:rPr>
        <w:t>Local government has a vital role to play in terms of the planning, implementation and monitoring in local areas, work that will be key in delivering the UK’s progress on meeting the ambitions of the Agenda 2030.  If implemented properly, each of the SDGs has the potential to be transformative in moving our areas toward a more sustainable society with many of the Goals best supported by local co-ordination and delivery through local government and its partners.  Our role can also help raise awareness of these challenges by engaging our areas through local partnerships and with our citizens. </w:t>
      </w:r>
    </w:p>
    <w:p w14:paraId="243DC35D" w14:textId="77777777" w:rsidR="00376B8D" w:rsidRPr="00376B8D" w:rsidRDefault="00376B8D" w:rsidP="00376B8D">
      <w:pPr>
        <w:spacing w:after="0" w:line="240" w:lineRule="auto"/>
        <w:rPr>
          <w:rFonts w:ascii="Arial" w:hAnsi="Arial" w:cs="Arial"/>
          <w:iCs/>
        </w:rPr>
      </w:pPr>
    </w:p>
    <w:p w14:paraId="243DC35E" w14:textId="77777777" w:rsidR="00376B8D" w:rsidRPr="00376B8D" w:rsidRDefault="00376B8D" w:rsidP="00376B8D">
      <w:pPr>
        <w:spacing w:after="0" w:line="240" w:lineRule="auto"/>
        <w:rPr>
          <w:rFonts w:ascii="Arial" w:hAnsi="Arial" w:cs="Arial"/>
          <w:iCs/>
        </w:rPr>
      </w:pPr>
      <w:r w:rsidRPr="00376B8D">
        <w:rPr>
          <w:rFonts w:ascii="Arial" w:hAnsi="Arial" w:cs="Arial"/>
          <w:iCs/>
        </w:rPr>
        <w:t>Whilst the Association agrees with Government that such partnerships are a vital component and members have supported work on developing models that engage local stakeholders as effectively as possible, this engagement needs sustainable funding and support in order for councils to effectively share research and engagement with our networks</w:t>
      </w:r>
      <w:r w:rsidRPr="00376B8D">
        <w:rPr>
          <w:rFonts w:ascii="Arial" w:hAnsi="Arial" w:cs="Arial"/>
          <w:iCs/>
          <w:color w:val="1F497D"/>
        </w:rPr>
        <w:t>,</w:t>
      </w:r>
      <w:r w:rsidRPr="00376B8D">
        <w:rPr>
          <w:rFonts w:ascii="Arial" w:hAnsi="Arial" w:cs="Arial"/>
          <w:iCs/>
        </w:rPr>
        <w:t xml:space="preserve"> partners</w:t>
      </w:r>
      <w:r w:rsidRPr="00376B8D">
        <w:rPr>
          <w:rFonts w:ascii="Arial" w:hAnsi="Arial" w:cs="Arial"/>
          <w:iCs/>
          <w:color w:val="1F497D"/>
        </w:rPr>
        <w:t xml:space="preserve"> </w:t>
      </w:r>
      <w:r w:rsidRPr="00376B8D">
        <w:rPr>
          <w:rFonts w:ascii="Arial" w:hAnsi="Arial" w:cs="Arial"/>
          <w:iCs/>
        </w:rPr>
        <w:t xml:space="preserve">and citizens, particularly given our sector’s continuing funding pressures. </w:t>
      </w:r>
    </w:p>
    <w:p w14:paraId="243DC35F" w14:textId="77777777" w:rsidR="00376B8D" w:rsidRPr="00376B8D" w:rsidRDefault="00376B8D" w:rsidP="00376B8D">
      <w:pPr>
        <w:spacing w:after="0" w:line="240" w:lineRule="auto"/>
        <w:rPr>
          <w:rFonts w:ascii="Arial" w:hAnsi="Arial" w:cs="Arial"/>
          <w:iCs/>
        </w:rPr>
      </w:pPr>
      <w:r w:rsidRPr="00376B8D">
        <w:rPr>
          <w:rFonts w:ascii="Arial" w:hAnsi="Arial" w:cs="Arial"/>
          <w:iCs/>
        </w:rPr>
        <w:t> </w:t>
      </w:r>
    </w:p>
    <w:p w14:paraId="243DC360" w14:textId="77777777" w:rsidR="00376B8D" w:rsidRPr="00376B8D" w:rsidRDefault="00376B8D" w:rsidP="00376B8D">
      <w:pPr>
        <w:spacing w:after="0" w:line="240" w:lineRule="auto"/>
        <w:rPr>
          <w:rFonts w:ascii="Arial" w:hAnsi="Arial" w:cs="Arial"/>
          <w:iCs/>
        </w:rPr>
      </w:pPr>
      <w:r w:rsidRPr="00376B8D">
        <w:rPr>
          <w:rFonts w:ascii="Arial" w:hAnsi="Arial" w:cs="Arial"/>
          <w:iCs/>
        </w:rPr>
        <w:t xml:space="preserve">The benefits of exploring SDG partnership co-ordinators would be to provide a focal point for activity in our areas and demonstrate the need for local perspectives to be embedded in the delivery of the SDGs, as well as improve the capacity for councils to deliver on the Goals. Supporting such positions would also </w:t>
      </w:r>
      <w:r w:rsidRPr="00376B8D">
        <w:rPr>
          <w:rFonts w:ascii="Arial" w:hAnsi="Arial" w:cs="Arial"/>
          <w:iCs/>
          <w:lang w:eastAsia="en-GB"/>
        </w:rPr>
        <w:t xml:space="preserve">provide a common language and common roles across different areas, would facilitate the sharing of best practice and further enable the delivery of global and local priorities at the same time. </w:t>
      </w:r>
    </w:p>
    <w:p w14:paraId="243DC361" w14:textId="77777777" w:rsidR="00376B8D" w:rsidRPr="00376B8D" w:rsidRDefault="00376B8D" w:rsidP="00376B8D">
      <w:pPr>
        <w:spacing w:after="0" w:line="240" w:lineRule="auto"/>
        <w:rPr>
          <w:rFonts w:ascii="Arial" w:hAnsi="Arial" w:cs="Arial"/>
          <w:iCs/>
        </w:rPr>
      </w:pPr>
    </w:p>
    <w:p w14:paraId="243DC362" w14:textId="77777777" w:rsidR="00376B8D" w:rsidRDefault="00376B8D" w:rsidP="00376B8D">
      <w:pPr>
        <w:spacing w:after="0" w:line="240" w:lineRule="auto"/>
        <w:rPr>
          <w:rFonts w:ascii="Arial" w:hAnsi="Arial" w:cs="Arial"/>
          <w:iCs/>
          <w:color w:val="7030A0"/>
        </w:rPr>
      </w:pPr>
      <w:r w:rsidRPr="00376B8D">
        <w:rPr>
          <w:rFonts w:ascii="Arial" w:hAnsi="Arial" w:cs="Arial"/>
          <w:iCs/>
        </w:rPr>
        <w:t>This Association therefore</w:t>
      </w:r>
      <w:r w:rsidRPr="00376B8D">
        <w:rPr>
          <w:rFonts w:ascii="Arial" w:hAnsi="Arial" w:cs="Arial"/>
          <w:iCs/>
          <w:color w:val="7030A0"/>
        </w:rPr>
        <w:t>:</w:t>
      </w:r>
    </w:p>
    <w:p w14:paraId="243DC363" w14:textId="77777777" w:rsidR="00376B8D" w:rsidRPr="00376B8D" w:rsidRDefault="00376B8D" w:rsidP="00376B8D">
      <w:pPr>
        <w:spacing w:after="0" w:line="240" w:lineRule="auto"/>
        <w:rPr>
          <w:rFonts w:ascii="Arial" w:hAnsi="Arial" w:cs="Arial"/>
          <w:iCs/>
          <w:color w:val="7030A0"/>
        </w:rPr>
      </w:pPr>
    </w:p>
    <w:p w14:paraId="243DC364" w14:textId="77777777" w:rsidR="00376B8D" w:rsidRDefault="00376B8D" w:rsidP="005512A1">
      <w:pPr>
        <w:spacing w:after="0" w:line="240" w:lineRule="auto"/>
        <w:ind w:left="709" w:hanging="709"/>
        <w:rPr>
          <w:rFonts w:ascii="Arial" w:hAnsi="Arial" w:cs="Arial"/>
          <w:iCs/>
        </w:rPr>
      </w:pPr>
      <w:r w:rsidRPr="00376B8D">
        <w:rPr>
          <w:rFonts w:ascii="Arial" w:hAnsi="Arial" w:cs="Arial"/>
          <w:iCs/>
        </w:rPr>
        <w:t>•          Calls upon Her Majesty’s Government to explore supporting domestic implementation of the Sustainable Development Goals through funded partnership roles w</w:t>
      </w:r>
      <w:r>
        <w:rPr>
          <w:rFonts w:ascii="Arial" w:hAnsi="Arial" w:cs="Arial"/>
          <w:iCs/>
        </w:rPr>
        <w:t>ithin each local authority area; and</w:t>
      </w:r>
    </w:p>
    <w:p w14:paraId="243DC365" w14:textId="77777777" w:rsidR="00376B8D" w:rsidRPr="00376B8D" w:rsidRDefault="00376B8D" w:rsidP="005512A1">
      <w:pPr>
        <w:spacing w:after="0" w:line="240" w:lineRule="auto"/>
        <w:ind w:left="709" w:hanging="709"/>
        <w:rPr>
          <w:rFonts w:ascii="Arial" w:hAnsi="Arial" w:cs="Arial"/>
          <w:iCs/>
        </w:rPr>
      </w:pPr>
    </w:p>
    <w:p w14:paraId="243DC366" w14:textId="77777777" w:rsidR="00376B8D" w:rsidRPr="00376B8D" w:rsidRDefault="00376B8D" w:rsidP="005512A1">
      <w:pPr>
        <w:spacing w:after="0" w:line="240" w:lineRule="auto"/>
        <w:ind w:left="709" w:hanging="709"/>
        <w:rPr>
          <w:rFonts w:ascii="Arial" w:hAnsi="Arial" w:cs="Arial"/>
          <w:iCs/>
        </w:rPr>
      </w:pPr>
      <w:r w:rsidRPr="00376B8D">
        <w:rPr>
          <w:rFonts w:ascii="Arial" w:hAnsi="Arial" w:cs="Arial"/>
          <w:iCs/>
        </w:rPr>
        <w:t>•          Encourages councils to continue their work on linking their local priorities with the overall ambitions of the SDGs”</w:t>
      </w:r>
    </w:p>
    <w:p w14:paraId="243DC367" w14:textId="77777777" w:rsidR="00376B8D" w:rsidRPr="00376B8D" w:rsidRDefault="00376B8D" w:rsidP="00376B8D">
      <w:pPr>
        <w:spacing w:after="0" w:line="240" w:lineRule="auto"/>
        <w:rPr>
          <w:rFonts w:ascii="Arial" w:hAnsi="Arial" w:cs="Arial"/>
        </w:rPr>
      </w:pPr>
    </w:p>
    <w:tbl>
      <w:tblPr>
        <w:tblStyle w:val="TableGrid"/>
        <w:tblW w:w="0" w:type="auto"/>
        <w:tblLook w:val="04A0" w:firstRow="1" w:lastRow="0" w:firstColumn="1" w:lastColumn="0" w:noHBand="0" w:noVBand="1"/>
      </w:tblPr>
      <w:tblGrid>
        <w:gridCol w:w="3482"/>
        <w:gridCol w:w="5534"/>
      </w:tblGrid>
      <w:tr w:rsidR="00376B8D" w:rsidRPr="00376B8D" w14:paraId="243DC36A" w14:textId="77777777" w:rsidTr="00CB594C">
        <w:tc>
          <w:tcPr>
            <w:tcW w:w="4788" w:type="dxa"/>
            <w:tcBorders>
              <w:top w:val="single" w:sz="4" w:space="0" w:color="auto"/>
              <w:left w:val="single" w:sz="4" w:space="0" w:color="auto"/>
              <w:bottom w:val="single" w:sz="4" w:space="0" w:color="auto"/>
              <w:right w:val="single" w:sz="4" w:space="0" w:color="auto"/>
            </w:tcBorders>
            <w:hideMark/>
          </w:tcPr>
          <w:p w14:paraId="243DC368" w14:textId="77777777" w:rsidR="00376B8D" w:rsidRPr="00376B8D" w:rsidRDefault="00376B8D" w:rsidP="00376B8D">
            <w:pPr>
              <w:rPr>
                <w:rFonts w:ascii="Arial" w:hAnsi="Arial" w:cs="Arial"/>
                <w:b/>
                <w:sz w:val="22"/>
                <w:szCs w:val="22"/>
              </w:rPr>
            </w:pPr>
            <w:r w:rsidRPr="00376B8D">
              <w:rPr>
                <w:rFonts w:ascii="Arial" w:hAnsi="Arial" w:cs="Arial"/>
                <w:b/>
                <w:sz w:val="22"/>
                <w:szCs w:val="22"/>
              </w:rPr>
              <w:lastRenderedPageBreak/>
              <w:t>Criteria to be met</w:t>
            </w:r>
          </w:p>
        </w:tc>
        <w:tc>
          <w:tcPr>
            <w:tcW w:w="7962" w:type="dxa"/>
            <w:tcBorders>
              <w:top w:val="single" w:sz="4" w:space="0" w:color="auto"/>
              <w:left w:val="single" w:sz="4" w:space="0" w:color="auto"/>
              <w:bottom w:val="single" w:sz="4" w:space="0" w:color="auto"/>
              <w:right w:val="single" w:sz="4" w:space="0" w:color="auto"/>
            </w:tcBorders>
            <w:hideMark/>
          </w:tcPr>
          <w:p w14:paraId="243DC369" w14:textId="77777777" w:rsidR="00376B8D" w:rsidRPr="00376B8D" w:rsidRDefault="00376B8D" w:rsidP="00376B8D">
            <w:pPr>
              <w:rPr>
                <w:rFonts w:ascii="Arial" w:hAnsi="Arial" w:cs="Arial"/>
                <w:b/>
                <w:sz w:val="22"/>
                <w:szCs w:val="22"/>
              </w:rPr>
            </w:pPr>
            <w:r w:rsidRPr="00376B8D">
              <w:rPr>
                <w:rFonts w:ascii="Arial" w:hAnsi="Arial" w:cs="Arial"/>
                <w:b/>
                <w:sz w:val="22"/>
                <w:szCs w:val="22"/>
              </w:rPr>
              <w:t xml:space="preserve">Local authority checklist </w:t>
            </w:r>
          </w:p>
        </w:tc>
      </w:tr>
      <w:tr w:rsidR="00376B8D" w:rsidRPr="00376B8D" w14:paraId="243DC36E" w14:textId="77777777" w:rsidTr="00CB594C">
        <w:tc>
          <w:tcPr>
            <w:tcW w:w="4788" w:type="dxa"/>
            <w:tcBorders>
              <w:top w:val="single" w:sz="4" w:space="0" w:color="auto"/>
              <w:left w:val="single" w:sz="4" w:space="0" w:color="auto"/>
              <w:bottom w:val="single" w:sz="4" w:space="0" w:color="auto"/>
              <w:right w:val="single" w:sz="4" w:space="0" w:color="auto"/>
            </w:tcBorders>
            <w:hideMark/>
          </w:tcPr>
          <w:p w14:paraId="243DC36B" w14:textId="77777777" w:rsidR="00376B8D" w:rsidRPr="00376B8D" w:rsidRDefault="00376B8D" w:rsidP="00376B8D">
            <w:pPr>
              <w:rPr>
                <w:rFonts w:ascii="Arial" w:hAnsi="Arial" w:cs="Arial"/>
                <w:sz w:val="22"/>
                <w:szCs w:val="22"/>
              </w:rPr>
            </w:pPr>
            <w:r w:rsidRPr="00376B8D">
              <w:rPr>
                <w:rFonts w:ascii="Arial" w:hAnsi="Arial" w:cs="Arial"/>
                <w:sz w:val="22"/>
                <w:szCs w:val="22"/>
              </w:rPr>
              <w:t>1. The motion calls upon the Association</w:t>
            </w:r>
            <w:r>
              <w:rPr>
                <w:rFonts w:ascii="Arial" w:hAnsi="Arial" w:cs="Arial"/>
                <w:sz w:val="22"/>
                <w:szCs w:val="22"/>
              </w:rPr>
              <w:t xml:space="preserve"> </w:t>
            </w:r>
            <w:r w:rsidRPr="00376B8D">
              <w:rPr>
                <w:rFonts w:ascii="Arial" w:hAnsi="Arial" w:cs="Arial"/>
                <w:sz w:val="22"/>
                <w:szCs w:val="22"/>
              </w:rPr>
              <w:t>to change its own Constitution or the</w:t>
            </w:r>
            <w:r>
              <w:rPr>
                <w:rFonts w:ascii="Arial" w:hAnsi="Arial" w:cs="Arial"/>
                <w:sz w:val="22"/>
                <w:szCs w:val="22"/>
              </w:rPr>
              <w:t xml:space="preserve"> </w:t>
            </w:r>
            <w:r w:rsidRPr="00376B8D">
              <w:rPr>
                <w:rFonts w:ascii="Arial" w:hAnsi="Arial" w:cs="Arial"/>
                <w:sz w:val="22"/>
                <w:szCs w:val="22"/>
              </w:rPr>
              <w:t>way it relates to and provides services</w:t>
            </w:r>
          </w:p>
          <w:p w14:paraId="243DC36C" w14:textId="77777777" w:rsidR="00376B8D" w:rsidRPr="00376B8D" w:rsidRDefault="00376B8D" w:rsidP="00376B8D">
            <w:pPr>
              <w:rPr>
                <w:rFonts w:ascii="Arial" w:hAnsi="Arial" w:cs="Arial"/>
                <w:sz w:val="22"/>
                <w:szCs w:val="22"/>
              </w:rPr>
            </w:pPr>
            <w:r w:rsidRPr="00376B8D">
              <w:rPr>
                <w:rFonts w:ascii="Arial" w:hAnsi="Arial" w:cs="Arial"/>
                <w:sz w:val="22"/>
                <w:szCs w:val="22"/>
              </w:rPr>
              <w:t>to its membership</w:t>
            </w:r>
            <w:r>
              <w:rPr>
                <w:rFonts w:ascii="Arial" w:hAnsi="Arial" w:cs="Arial"/>
                <w:sz w:val="22"/>
                <w:szCs w:val="22"/>
              </w:rPr>
              <w:t>.</w:t>
            </w:r>
          </w:p>
        </w:tc>
        <w:tc>
          <w:tcPr>
            <w:tcW w:w="7962" w:type="dxa"/>
            <w:tcBorders>
              <w:top w:val="single" w:sz="4" w:space="0" w:color="auto"/>
              <w:left w:val="single" w:sz="4" w:space="0" w:color="auto"/>
              <w:bottom w:val="single" w:sz="4" w:space="0" w:color="auto"/>
              <w:right w:val="single" w:sz="4" w:space="0" w:color="auto"/>
            </w:tcBorders>
            <w:hideMark/>
          </w:tcPr>
          <w:p w14:paraId="243DC36D" w14:textId="77777777" w:rsidR="00376B8D" w:rsidRPr="00376B8D" w:rsidRDefault="00376B8D" w:rsidP="00376B8D">
            <w:pPr>
              <w:rPr>
                <w:rFonts w:ascii="Arial" w:hAnsi="Arial" w:cs="Arial"/>
                <w:sz w:val="22"/>
                <w:szCs w:val="22"/>
              </w:rPr>
            </w:pPr>
            <w:r w:rsidRPr="00376B8D">
              <w:rPr>
                <w:rFonts w:ascii="Arial" w:hAnsi="Arial" w:cs="Arial"/>
                <w:sz w:val="22"/>
                <w:szCs w:val="22"/>
              </w:rPr>
              <w:t>NA</w:t>
            </w:r>
          </w:p>
        </w:tc>
      </w:tr>
      <w:tr w:rsidR="00376B8D" w:rsidRPr="00376B8D" w14:paraId="243DC376" w14:textId="77777777" w:rsidTr="00CB594C">
        <w:tc>
          <w:tcPr>
            <w:tcW w:w="4788" w:type="dxa"/>
            <w:tcBorders>
              <w:top w:val="single" w:sz="4" w:space="0" w:color="auto"/>
              <w:left w:val="single" w:sz="4" w:space="0" w:color="auto"/>
              <w:bottom w:val="single" w:sz="4" w:space="0" w:color="auto"/>
              <w:right w:val="single" w:sz="4" w:space="0" w:color="auto"/>
            </w:tcBorders>
            <w:hideMark/>
          </w:tcPr>
          <w:p w14:paraId="243DC36F" w14:textId="77777777" w:rsidR="00376B8D" w:rsidRPr="00376B8D" w:rsidRDefault="00376B8D" w:rsidP="00376B8D">
            <w:pPr>
              <w:rPr>
                <w:rFonts w:ascii="Arial" w:hAnsi="Arial" w:cs="Arial"/>
                <w:sz w:val="22"/>
                <w:szCs w:val="22"/>
              </w:rPr>
            </w:pPr>
            <w:r w:rsidRPr="00376B8D">
              <w:rPr>
                <w:rFonts w:ascii="Arial" w:hAnsi="Arial" w:cs="Arial"/>
                <w:sz w:val="22"/>
                <w:szCs w:val="22"/>
              </w:rPr>
              <w:t>2. The motion raises issues of national importance to local government</w:t>
            </w:r>
            <w:r>
              <w:rPr>
                <w:rFonts w:ascii="Arial" w:hAnsi="Arial" w:cs="Arial"/>
                <w:sz w:val="22"/>
                <w:szCs w:val="22"/>
              </w:rPr>
              <w:t>:</w:t>
            </w:r>
          </w:p>
          <w:p w14:paraId="243DC370" w14:textId="77777777" w:rsidR="00376B8D" w:rsidRPr="00376B8D" w:rsidRDefault="00376B8D" w:rsidP="00376B8D">
            <w:pPr>
              <w:rPr>
                <w:rFonts w:ascii="Arial" w:hAnsi="Arial" w:cs="Arial"/>
                <w:sz w:val="22"/>
                <w:szCs w:val="22"/>
              </w:rPr>
            </w:pPr>
            <w:r w:rsidRPr="00376B8D">
              <w:rPr>
                <w:rFonts w:ascii="Arial" w:hAnsi="Arial" w:cs="Arial"/>
                <w:sz w:val="22"/>
                <w:szCs w:val="22"/>
              </w:rPr>
              <w:t xml:space="preserve">i) on which the Association does not have a policy and is not already taking action in accordance with that policy; and </w:t>
            </w:r>
          </w:p>
          <w:p w14:paraId="243DC371" w14:textId="77777777" w:rsidR="00376B8D" w:rsidRPr="00376B8D" w:rsidRDefault="00376B8D" w:rsidP="00376B8D">
            <w:pPr>
              <w:rPr>
                <w:rFonts w:ascii="Arial" w:hAnsi="Arial" w:cs="Arial"/>
                <w:sz w:val="22"/>
                <w:szCs w:val="22"/>
              </w:rPr>
            </w:pPr>
            <w:r w:rsidRPr="00376B8D">
              <w:rPr>
                <w:rFonts w:ascii="Arial" w:hAnsi="Arial" w:cs="Arial"/>
                <w:sz w:val="22"/>
                <w:szCs w:val="22"/>
              </w:rPr>
              <w:t>ii) asks the Association to pursue a course of action rather than just express a view on an issue.</w:t>
            </w:r>
          </w:p>
        </w:tc>
        <w:tc>
          <w:tcPr>
            <w:tcW w:w="7962" w:type="dxa"/>
            <w:tcBorders>
              <w:top w:val="single" w:sz="4" w:space="0" w:color="auto"/>
              <w:left w:val="single" w:sz="4" w:space="0" w:color="auto"/>
              <w:bottom w:val="single" w:sz="4" w:space="0" w:color="auto"/>
              <w:right w:val="single" w:sz="4" w:space="0" w:color="auto"/>
            </w:tcBorders>
          </w:tcPr>
          <w:p w14:paraId="243DC372" w14:textId="77777777" w:rsidR="00376B8D" w:rsidRPr="00376B8D" w:rsidRDefault="00376B8D" w:rsidP="00376B8D">
            <w:pPr>
              <w:rPr>
                <w:rFonts w:ascii="Arial" w:hAnsi="Arial" w:cs="Arial"/>
                <w:sz w:val="22"/>
                <w:szCs w:val="22"/>
              </w:rPr>
            </w:pPr>
            <w:r w:rsidRPr="00376B8D">
              <w:rPr>
                <w:rFonts w:ascii="Arial" w:hAnsi="Arial" w:cs="Arial"/>
                <w:sz w:val="22"/>
                <w:szCs w:val="22"/>
              </w:rPr>
              <w:t>The motion is focused on the global Sustainable Development Goals that are nationally important and an area where local government has a strategic role to play in their implementation and through raising awareness with our local partners and citizens.</w:t>
            </w:r>
          </w:p>
          <w:p w14:paraId="243DC373" w14:textId="77777777" w:rsidR="00376B8D" w:rsidRPr="00376B8D" w:rsidRDefault="00376B8D" w:rsidP="00376B8D">
            <w:pPr>
              <w:rPr>
                <w:rFonts w:ascii="Arial" w:hAnsi="Arial" w:cs="Arial"/>
                <w:sz w:val="22"/>
                <w:szCs w:val="22"/>
              </w:rPr>
            </w:pPr>
          </w:p>
          <w:p w14:paraId="243DC374" w14:textId="77777777" w:rsidR="00376B8D" w:rsidRPr="00376B8D" w:rsidRDefault="00376B8D" w:rsidP="00376B8D">
            <w:pPr>
              <w:rPr>
                <w:rFonts w:ascii="Arial" w:hAnsi="Arial" w:cs="Arial"/>
                <w:sz w:val="22"/>
                <w:szCs w:val="22"/>
              </w:rPr>
            </w:pPr>
            <w:r w:rsidRPr="00376B8D">
              <w:rPr>
                <w:rFonts w:ascii="Arial" w:hAnsi="Arial" w:cs="Arial"/>
                <w:sz w:val="22"/>
                <w:szCs w:val="22"/>
              </w:rPr>
              <w:t>It proposes the Association call on HM Government to recognise the challenge of local authorities supporting the domestic implementation of the SDGs without funded partnership roles in each authority area.</w:t>
            </w:r>
          </w:p>
          <w:p w14:paraId="243DC375" w14:textId="77777777" w:rsidR="00376B8D" w:rsidRPr="00376B8D" w:rsidRDefault="00376B8D" w:rsidP="00376B8D">
            <w:pPr>
              <w:rPr>
                <w:rFonts w:ascii="Arial" w:hAnsi="Arial" w:cs="Arial"/>
                <w:sz w:val="22"/>
                <w:szCs w:val="22"/>
              </w:rPr>
            </w:pPr>
          </w:p>
        </w:tc>
      </w:tr>
      <w:tr w:rsidR="00376B8D" w:rsidRPr="00376B8D" w14:paraId="243DC37C" w14:textId="77777777" w:rsidTr="00CB594C">
        <w:tc>
          <w:tcPr>
            <w:tcW w:w="4788" w:type="dxa"/>
            <w:tcBorders>
              <w:top w:val="single" w:sz="4" w:space="0" w:color="auto"/>
              <w:left w:val="single" w:sz="4" w:space="0" w:color="auto"/>
              <w:bottom w:val="single" w:sz="4" w:space="0" w:color="auto"/>
              <w:right w:val="single" w:sz="4" w:space="0" w:color="auto"/>
            </w:tcBorders>
            <w:hideMark/>
          </w:tcPr>
          <w:p w14:paraId="243DC377" w14:textId="77777777" w:rsidR="00376B8D" w:rsidRPr="00376B8D" w:rsidRDefault="00376B8D" w:rsidP="00376B8D">
            <w:pPr>
              <w:rPr>
                <w:rFonts w:ascii="Arial" w:hAnsi="Arial" w:cs="Arial"/>
                <w:sz w:val="22"/>
                <w:szCs w:val="22"/>
              </w:rPr>
            </w:pPr>
            <w:r w:rsidRPr="00376B8D">
              <w:rPr>
                <w:rFonts w:ascii="Arial" w:hAnsi="Arial" w:cs="Arial"/>
                <w:sz w:val="22"/>
                <w:szCs w:val="22"/>
              </w:rPr>
              <w:t>3. The motion has already received the support of several local authorities e.g. have been agreed by a regional grouping are the most likely to be selected.</w:t>
            </w:r>
          </w:p>
        </w:tc>
        <w:tc>
          <w:tcPr>
            <w:tcW w:w="7962" w:type="dxa"/>
            <w:tcBorders>
              <w:top w:val="single" w:sz="4" w:space="0" w:color="auto"/>
              <w:left w:val="single" w:sz="4" w:space="0" w:color="auto"/>
              <w:bottom w:val="single" w:sz="4" w:space="0" w:color="auto"/>
              <w:right w:val="single" w:sz="4" w:space="0" w:color="auto"/>
            </w:tcBorders>
            <w:hideMark/>
          </w:tcPr>
          <w:p w14:paraId="243DC378" w14:textId="77777777" w:rsidR="00376B8D" w:rsidRPr="00376B8D" w:rsidRDefault="00376B8D" w:rsidP="00376B8D">
            <w:pPr>
              <w:rPr>
                <w:rFonts w:ascii="Arial" w:hAnsi="Arial" w:cs="Arial"/>
                <w:sz w:val="22"/>
                <w:szCs w:val="22"/>
              </w:rPr>
            </w:pPr>
            <w:r w:rsidRPr="00376B8D">
              <w:rPr>
                <w:rFonts w:ascii="Arial" w:hAnsi="Arial" w:cs="Arial"/>
                <w:sz w:val="22"/>
                <w:szCs w:val="22"/>
              </w:rPr>
              <w:t>The motion has support from:</w:t>
            </w:r>
          </w:p>
          <w:p w14:paraId="243DC379" w14:textId="77777777" w:rsidR="00376B8D" w:rsidRPr="00376B8D" w:rsidRDefault="00376B8D" w:rsidP="00376B8D">
            <w:pPr>
              <w:rPr>
                <w:rFonts w:ascii="Arial" w:hAnsi="Arial" w:cs="Arial"/>
                <w:sz w:val="22"/>
                <w:szCs w:val="22"/>
              </w:rPr>
            </w:pPr>
          </w:p>
          <w:p w14:paraId="243DC37A" w14:textId="77777777" w:rsidR="00376B8D" w:rsidRPr="00376B8D" w:rsidRDefault="00376B8D" w:rsidP="00376B8D">
            <w:pPr>
              <w:pStyle w:val="ListParagraph"/>
              <w:numPr>
                <w:ilvl w:val="0"/>
                <w:numId w:val="7"/>
              </w:numPr>
              <w:rPr>
                <w:rFonts w:ascii="Arial" w:hAnsi="Arial" w:cs="Arial"/>
                <w:sz w:val="22"/>
                <w:szCs w:val="22"/>
              </w:rPr>
            </w:pPr>
            <w:r w:rsidRPr="00376B8D">
              <w:rPr>
                <w:rFonts w:ascii="Arial" w:hAnsi="Arial" w:cs="Arial"/>
                <w:sz w:val="22"/>
                <w:szCs w:val="22"/>
              </w:rPr>
              <w:t>Leeds City Council</w:t>
            </w:r>
          </w:p>
          <w:p w14:paraId="243DC37B" w14:textId="77777777" w:rsidR="00376B8D" w:rsidRPr="00376B8D" w:rsidRDefault="00376B8D" w:rsidP="00376B8D">
            <w:pPr>
              <w:pStyle w:val="ListParagraph"/>
              <w:numPr>
                <w:ilvl w:val="0"/>
                <w:numId w:val="7"/>
              </w:numPr>
              <w:rPr>
                <w:rFonts w:ascii="Arial" w:hAnsi="Arial" w:cs="Arial"/>
                <w:sz w:val="22"/>
                <w:szCs w:val="22"/>
              </w:rPr>
            </w:pPr>
            <w:r w:rsidRPr="00376B8D">
              <w:rPr>
                <w:rFonts w:ascii="Arial" w:hAnsi="Arial" w:cs="Arial"/>
                <w:sz w:val="22"/>
                <w:szCs w:val="22"/>
              </w:rPr>
              <w:t>Liverpool City Council</w:t>
            </w:r>
          </w:p>
        </w:tc>
      </w:tr>
    </w:tbl>
    <w:p w14:paraId="243DC37D" w14:textId="77777777" w:rsidR="00376B8D" w:rsidRPr="00376B8D" w:rsidRDefault="00376B8D" w:rsidP="00376B8D">
      <w:pPr>
        <w:spacing w:after="0" w:line="240" w:lineRule="auto"/>
        <w:rPr>
          <w:rFonts w:ascii="Arial" w:hAnsi="Arial" w:cs="Arial"/>
        </w:rPr>
      </w:pPr>
    </w:p>
    <w:p w14:paraId="243DC37E" w14:textId="77777777" w:rsidR="00376B8D" w:rsidRPr="005812B2" w:rsidRDefault="00376B8D" w:rsidP="00376B8D"/>
    <w:p w14:paraId="243DC37F" w14:textId="77777777" w:rsidR="00661F63" w:rsidRPr="00661F63" w:rsidRDefault="00661F63" w:rsidP="001E7063">
      <w:pPr>
        <w:pStyle w:val="Default"/>
        <w:ind w:left="720"/>
        <w:rPr>
          <w:rFonts w:ascii="Arial" w:hAnsi="Arial" w:cs="Arial"/>
          <w:sz w:val="22"/>
          <w:szCs w:val="22"/>
        </w:rPr>
      </w:pPr>
    </w:p>
    <w:sectPr w:rsidR="00661F63" w:rsidRPr="00661F63">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DC382" w14:textId="77777777" w:rsidR="002D0545" w:rsidRDefault="002D0545" w:rsidP="00B44992">
      <w:pPr>
        <w:spacing w:after="0" w:line="240" w:lineRule="auto"/>
      </w:pPr>
      <w:r>
        <w:separator/>
      </w:r>
    </w:p>
  </w:endnote>
  <w:endnote w:type="continuationSeparator" w:id="0">
    <w:p w14:paraId="243DC383" w14:textId="77777777" w:rsidR="002D0545" w:rsidRDefault="002D0545" w:rsidP="00B44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altName w:val="Microsoft JhengHei"/>
    <w:panose1 w:val="00000000000000000000"/>
    <w:charset w:val="00"/>
    <w:family w:val="swiss"/>
    <w:notTrueType/>
    <w:pitch w:val="default"/>
    <w:sig w:usb0="00000003"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 w:name="Frutiger 45 Light">
    <w:altName w:val="Calibri"/>
    <w:panose1 w:val="020B08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 w:name="Frutiger 55 Roman">
    <w:altName w:val="Calibri"/>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DC38F" w14:textId="77777777" w:rsidR="00B474D0" w:rsidRDefault="00B474D0">
    <w:pPr>
      <w:pStyle w:val="Footer"/>
      <w:tabs>
        <w:tab w:val="right" w:pos="9923"/>
      </w:tabs>
      <w:ind w:right="-994"/>
      <w:rPr>
        <w:sz w:val="12"/>
      </w:rPr>
    </w:pPr>
    <w:r>
      <w:rPr>
        <w:rFonts w:ascii="Frutiger 55 Roman" w:hAnsi="Frutiger 55 Roman"/>
        <w:b/>
        <w:sz w:val="16"/>
      </w:rPr>
      <w:t xml:space="preserve"> </w:t>
    </w:r>
    <w:bookmarkStart w:id="1" w:name="ExecName2"/>
    <w:bookmarkEnd w:id="1"/>
    <w:r>
      <w:rPr>
        <w:rFonts w:ascii="Frutiger 55 Roman" w:hAnsi="Frutiger 55 Roman"/>
        <w:b/>
        <w:sz w:val="16"/>
      </w:rPr>
      <w:t xml:space="preserve">  </w:t>
    </w:r>
    <w:r>
      <w:rPr>
        <w:sz w:val="16"/>
      </w:rPr>
      <w:t xml:space="preserve"> </w:t>
    </w:r>
    <w:bookmarkStart w:id="2" w:name="Date2"/>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DC380" w14:textId="77777777" w:rsidR="002D0545" w:rsidRDefault="002D0545" w:rsidP="00B44992">
      <w:pPr>
        <w:spacing w:after="0" w:line="240" w:lineRule="auto"/>
      </w:pPr>
      <w:r>
        <w:separator/>
      </w:r>
    </w:p>
  </w:footnote>
  <w:footnote w:type="continuationSeparator" w:id="0">
    <w:p w14:paraId="243DC381" w14:textId="77777777" w:rsidR="002D0545" w:rsidRDefault="002D0545" w:rsidP="00B449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Look w:val="01E0" w:firstRow="1" w:lastRow="1" w:firstColumn="1" w:lastColumn="1" w:noHBand="0" w:noVBand="0"/>
    </w:tblPr>
    <w:tblGrid>
      <w:gridCol w:w="5812"/>
      <w:gridCol w:w="3259"/>
      <w:gridCol w:w="710"/>
    </w:tblGrid>
    <w:tr w:rsidR="007A6ED4" w14:paraId="243DC386" w14:textId="77777777" w:rsidTr="007A6ED4">
      <w:tc>
        <w:tcPr>
          <w:tcW w:w="5812" w:type="dxa"/>
          <w:vMerge w:val="restart"/>
          <w:hideMark/>
        </w:tcPr>
        <w:p w14:paraId="243DC384" w14:textId="77777777" w:rsidR="007A6ED4" w:rsidRDefault="007A6ED4" w:rsidP="007A6ED4">
          <w:pPr>
            <w:pStyle w:val="Header"/>
            <w:tabs>
              <w:tab w:val="center" w:pos="2923"/>
            </w:tabs>
            <w:spacing w:line="256" w:lineRule="auto"/>
          </w:pPr>
          <w:r>
            <w:rPr>
              <w:rFonts w:cs="Arial"/>
              <w:noProof/>
              <w:sz w:val="44"/>
              <w:szCs w:val="44"/>
              <w:lang w:eastAsia="en-GB"/>
            </w:rPr>
            <w:drawing>
              <wp:inline distT="0" distB="0" distL="0" distR="0" wp14:anchorId="243DC3A8" wp14:editId="243DC3A9">
                <wp:extent cx="1431925" cy="8451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45185"/>
                        </a:xfrm>
                        <a:prstGeom prst="rect">
                          <a:avLst/>
                        </a:prstGeom>
                        <a:noFill/>
                        <a:ln>
                          <a:noFill/>
                        </a:ln>
                      </pic:spPr>
                    </pic:pic>
                  </a:graphicData>
                </a:graphic>
              </wp:inline>
            </w:drawing>
          </w:r>
        </w:p>
      </w:tc>
      <w:tc>
        <w:tcPr>
          <w:tcW w:w="3969" w:type="dxa"/>
          <w:gridSpan w:val="2"/>
          <w:hideMark/>
        </w:tcPr>
        <w:p w14:paraId="243DC385" w14:textId="77777777" w:rsidR="007A6ED4" w:rsidRPr="0020643E" w:rsidRDefault="007A6ED4" w:rsidP="007A6ED4">
          <w:pPr>
            <w:pStyle w:val="Header"/>
            <w:spacing w:line="256" w:lineRule="auto"/>
            <w:rPr>
              <w:rFonts w:ascii="Arial" w:hAnsi="Arial" w:cs="Arial"/>
              <w:b/>
              <w:i/>
            </w:rPr>
          </w:pPr>
          <w:r w:rsidRPr="0020643E">
            <w:rPr>
              <w:rFonts w:ascii="Arial" w:hAnsi="Arial" w:cs="Arial"/>
              <w:b/>
            </w:rPr>
            <w:t>Local Government Association</w:t>
          </w:r>
        </w:p>
      </w:tc>
    </w:tr>
    <w:tr w:rsidR="007A6ED4" w14:paraId="243DC389" w14:textId="77777777" w:rsidTr="007A6ED4">
      <w:trPr>
        <w:trHeight w:val="450"/>
      </w:trPr>
      <w:tc>
        <w:tcPr>
          <w:tcW w:w="0" w:type="auto"/>
          <w:vMerge/>
          <w:vAlign w:val="center"/>
          <w:hideMark/>
        </w:tcPr>
        <w:p w14:paraId="243DC387" w14:textId="77777777" w:rsidR="007A6ED4" w:rsidRDefault="007A6ED4" w:rsidP="007A6ED4">
          <w:pPr>
            <w:spacing w:line="256" w:lineRule="auto"/>
          </w:pPr>
        </w:p>
      </w:tc>
      <w:tc>
        <w:tcPr>
          <w:tcW w:w="3969" w:type="dxa"/>
          <w:gridSpan w:val="2"/>
          <w:hideMark/>
        </w:tcPr>
        <w:p w14:paraId="243DC388" w14:textId="77777777" w:rsidR="007A6ED4" w:rsidRPr="0020643E" w:rsidRDefault="007A6ED4" w:rsidP="007A6ED4">
          <w:pPr>
            <w:pStyle w:val="Header"/>
            <w:spacing w:before="60" w:line="256" w:lineRule="auto"/>
            <w:rPr>
              <w:rFonts w:ascii="Arial" w:hAnsi="Arial" w:cs="Arial"/>
            </w:rPr>
          </w:pPr>
          <w:r w:rsidRPr="0020643E">
            <w:rPr>
              <w:rFonts w:ascii="Arial" w:hAnsi="Arial" w:cs="Arial"/>
              <w:b/>
            </w:rPr>
            <w:t>Company Number 11177145</w:t>
          </w:r>
        </w:p>
      </w:tc>
    </w:tr>
    <w:tr w:rsidR="007A6ED4" w:rsidRPr="0020643E" w14:paraId="243DC38D" w14:textId="77777777" w:rsidTr="007A6ED4">
      <w:trPr>
        <w:gridAfter w:val="1"/>
        <w:wAfter w:w="710" w:type="dxa"/>
        <w:trHeight w:val="708"/>
      </w:trPr>
      <w:tc>
        <w:tcPr>
          <w:tcW w:w="0" w:type="auto"/>
          <w:vMerge/>
          <w:vAlign w:val="center"/>
          <w:hideMark/>
        </w:tcPr>
        <w:p w14:paraId="243DC38A" w14:textId="77777777" w:rsidR="007A6ED4" w:rsidRDefault="007A6ED4" w:rsidP="007A6ED4">
          <w:pPr>
            <w:spacing w:line="256" w:lineRule="auto"/>
          </w:pPr>
        </w:p>
      </w:tc>
      <w:tc>
        <w:tcPr>
          <w:tcW w:w="3259" w:type="dxa"/>
          <w:vAlign w:val="center"/>
          <w:hideMark/>
        </w:tcPr>
        <w:p w14:paraId="243DC38B" w14:textId="77777777" w:rsidR="007A6ED4" w:rsidRPr="0020643E" w:rsidRDefault="007A6ED4" w:rsidP="007A6ED4">
          <w:pPr>
            <w:pStyle w:val="Header"/>
            <w:spacing w:before="60" w:line="256" w:lineRule="auto"/>
            <w:rPr>
              <w:rFonts w:ascii="Arial" w:hAnsi="Arial" w:cs="Arial"/>
              <w:b/>
              <w:bCs/>
            </w:rPr>
          </w:pPr>
          <w:r w:rsidRPr="0020643E">
            <w:rPr>
              <w:rFonts w:ascii="Arial" w:hAnsi="Arial" w:cs="Arial"/>
              <w:b/>
              <w:bCs/>
            </w:rPr>
            <w:t>LGA Leadership Board</w:t>
          </w:r>
        </w:p>
        <w:p w14:paraId="243DC38C" w14:textId="77777777" w:rsidR="007A6ED4" w:rsidRPr="0020643E" w:rsidRDefault="007A6ED4" w:rsidP="007A6ED4">
          <w:pPr>
            <w:pStyle w:val="Header"/>
            <w:spacing w:before="60" w:line="256" w:lineRule="auto"/>
            <w:rPr>
              <w:rFonts w:ascii="Arial" w:hAnsi="Arial" w:cs="Arial"/>
              <w:bCs/>
            </w:rPr>
          </w:pPr>
          <w:r w:rsidRPr="0020643E">
            <w:rPr>
              <w:rFonts w:ascii="Arial" w:hAnsi="Arial" w:cs="Arial"/>
              <w:bCs/>
            </w:rPr>
            <w:t xml:space="preserve">5 June </w:t>
          </w:r>
          <w:r w:rsidRPr="0020643E">
            <w:rPr>
              <w:rFonts w:ascii="Arial" w:hAnsi="Arial" w:cs="Arial"/>
            </w:rPr>
            <w:t>2019</w:t>
          </w:r>
        </w:p>
      </w:tc>
    </w:tr>
  </w:tbl>
  <w:p w14:paraId="243DC38E" w14:textId="77777777" w:rsidR="00B474D0" w:rsidRPr="0021114E" w:rsidRDefault="00B474D0">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DC390" w14:textId="77777777" w:rsidR="00B474D0" w:rsidRDefault="00B474D0" w:rsidP="00DA3900">
    <w:pPr>
      <w:pStyle w:val="Header"/>
      <w:rPr>
        <w:sz w:val="2"/>
      </w:rPr>
    </w:pPr>
  </w:p>
  <w:p w14:paraId="243DC391" w14:textId="77777777" w:rsidR="00B474D0" w:rsidRDefault="00B474D0" w:rsidP="00DA3900">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B474D0" w:rsidRPr="001D2C76" w14:paraId="243DC394" w14:textId="77777777" w:rsidTr="00DA3900">
      <w:tc>
        <w:tcPr>
          <w:tcW w:w="6062" w:type="dxa"/>
          <w:vMerge w:val="restart"/>
        </w:tcPr>
        <w:p w14:paraId="243DC392" w14:textId="77777777" w:rsidR="00B474D0" w:rsidRDefault="00B474D0" w:rsidP="00DA3900">
          <w:pPr>
            <w:pStyle w:val="Header"/>
            <w:tabs>
              <w:tab w:val="center" w:pos="2923"/>
            </w:tabs>
          </w:pPr>
          <w:r>
            <w:rPr>
              <w:rFonts w:ascii="Arial" w:hAnsi="Arial" w:cs="Arial"/>
              <w:noProof/>
              <w:sz w:val="44"/>
              <w:szCs w:val="44"/>
            </w:rPr>
            <w:drawing>
              <wp:inline distT="0" distB="0" distL="0" distR="0" wp14:anchorId="243DC3AA" wp14:editId="243DC3AB">
                <wp:extent cx="1428750" cy="847725"/>
                <wp:effectExtent l="0" t="0" r="0" b="9525"/>
                <wp:docPr id="8" name="Picture 8"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243DC393" w14:textId="77777777" w:rsidR="00B474D0" w:rsidRPr="001D2C76" w:rsidRDefault="00B474D0" w:rsidP="00DA3900">
          <w:pPr>
            <w:pStyle w:val="Header"/>
            <w:rPr>
              <w:b/>
            </w:rPr>
          </w:pPr>
          <w:r>
            <w:rPr>
              <w:rFonts w:ascii="Arial" w:hAnsi="Arial" w:cs="Arial"/>
              <w:b/>
              <w:sz w:val="24"/>
              <w:szCs w:val="24"/>
            </w:rPr>
            <w:t>Meeting title</w:t>
          </w:r>
        </w:p>
      </w:tc>
    </w:tr>
    <w:tr w:rsidR="00B474D0" w14:paraId="243DC397" w14:textId="77777777" w:rsidTr="00DA3900">
      <w:trPr>
        <w:trHeight w:val="450"/>
      </w:trPr>
      <w:tc>
        <w:tcPr>
          <w:tcW w:w="6062" w:type="dxa"/>
          <w:vMerge/>
        </w:tcPr>
        <w:p w14:paraId="243DC395" w14:textId="77777777" w:rsidR="00B474D0" w:rsidRDefault="00B474D0" w:rsidP="00DA3900">
          <w:pPr>
            <w:pStyle w:val="Header"/>
          </w:pPr>
        </w:p>
      </w:tc>
      <w:tc>
        <w:tcPr>
          <w:tcW w:w="3225" w:type="dxa"/>
        </w:tcPr>
        <w:p w14:paraId="243DC396" w14:textId="77777777" w:rsidR="00B474D0" w:rsidRDefault="00B474D0" w:rsidP="00DA3900">
          <w:pPr>
            <w:pStyle w:val="Header"/>
            <w:spacing w:before="60"/>
          </w:pPr>
          <w:r>
            <w:rPr>
              <w:rFonts w:ascii="Arial" w:hAnsi="Arial" w:cs="Arial"/>
              <w:sz w:val="24"/>
              <w:szCs w:val="24"/>
            </w:rPr>
            <w:t xml:space="preserve">Meeting date </w:t>
          </w:r>
        </w:p>
      </w:tc>
    </w:tr>
    <w:tr w:rsidR="00B474D0" w14:paraId="243DC39B" w14:textId="77777777" w:rsidTr="00DA3900">
      <w:trPr>
        <w:trHeight w:val="450"/>
      </w:trPr>
      <w:tc>
        <w:tcPr>
          <w:tcW w:w="6062" w:type="dxa"/>
          <w:vMerge/>
        </w:tcPr>
        <w:p w14:paraId="243DC398" w14:textId="77777777" w:rsidR="00B474D0" w:rsidRDefault="00B474D0" w:rsidP="00DA3900">
          <w:pPr>
            <w:pStyle w:val="Header"/>
          </w:pPr>
        </w:p>
      </w:tc>
      <w:tc>
        <w:tcPr>
          <w:tcW w:w="3225" w:type="dxa"/>
        </w:tcPr>
        <w:p w14:paraId="243DC399" w14:textId="77777777" w:rsidR="00B474D0" w:rsidRDefault="00B474D0" w:rsidP="00DA3900">
          <w:pPr>
            <w:pStyle w:val="Header"/>
            <w:spacing w:before="60"/>
            <w:rPr>
              <w:rFonts w:ascii="Arial" w:hAnsi="Arial" w:cs="Arial"/>
              <w:b/>
              <w:sz w:val="24"/>
              <w:szCs w:val="24"/>
            </w:rPr>
          </w:pPr>
        </w:p>
        <w:p w14:paraId="243DC39A" w14:textId="77777777" w:rsidR="00B474D0" w:rsidRPr="00546D0D" w:rsidRDefault="00B474D0" w:rsidP="00DA3900">
          <w:pPr>
            <w:pStyle w:val="Header"/>
            <w:spacing w:before="60"/>
            <w:rPr>
              <w:rFonts w:ascii="Arial" w:hAnsi="Arial" w:cs="Arial"/>
              <w:b/>
              <w:sz w:val="24"/>
              <w:szCs w:val="24"/>
            </w:rPr>
          </w:pPr>
          <w:r>
            <w:rPr>
              <w:rFonts w:ascii="Arial" w:hAnsi="Arial" w:cs="Arial"/>
              <w:b/>
              <w:sz w:val="24"/>
              <w:szCs w:val="24"/>
            </w:rPr>
            <w:t>Item X</w:t>
          </w:r>
        </w:p>
      </w:tc>
    </w:tr>
  </w:tbl>
  <w:p w14:paraId="243DC39C" w14:textId="77777777" w:rsidR="00B474D0" w:rsidRDefault="00B474D0" w:rsidP="00DA390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Look w:val="01E0" w:firstRow="1" w:lastRow="1" w:firstColumn="1" w:lastColumn="1" w:noHBand="0" w:noVBand="0"/>
    </w:tblPr>
    <w:tblGrid>
      <w:gridCol w:w="5812"/>
      <w:gridCol w:w="3259"/>
      <w:gridCol w:w="710"/>
    </w:tblGrid>
    <w:tr w:rsidR="007A6ED4" w14:paraId="243DC39F" w14:textId="77777777" w:rsidTr="00193733">
      <w:tc>
        <w:tcPr>
          <w:tcW w:w="5812" w:type="dxa"/>
          <w:vMerge w:val="restart"/>
          <w:hideMark/>
        </w:tcPr>
        <w:p w14:paraId="243DC39D" w14:textId="77777777" w:rsidR="007A6ED4" w:rsidRDefault="007A6ED4" w:rsidP="007A6ED4">
          <w:pPr>
            <w:pStyle w:val="Header"/>
            <w:tabs>
              <w:tab w:val="center" w:pos="2923"/>
            </w:tabs>
            <w:spacing w:line="256" w:lineRule="auto"/>
          </w:pPr>
          <w:r>
            <w:rPr>
              <w:rFonts w:cs="Arial"/>
              <w:noProof/>
              <w:sz w:val="44"/>
              <w:szCs w:val="44"/>
              <w:lang w:eastAsia="en-GB"/>
            </w:rPr>
            <w:drawing>
              <wp:inline distT="0" distB="0" distL="0" distR="0" wp14:anchorId="243DC3AC" wp14:editId="243DC3AD">
                <wp:extent cx="1431925" cy="8451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45185"/>
                        </a:xfrm>
                        <a:prstGeom prst="rect">
                          <a:avLst/>
                        </a:prstGeom>
                        <a:noFill/>
                        <a:ln>
                          <a:noFill/>
                        </a:ln>
                      </pic:spPr>
                    </pic:pic>
                  </a:graphicData>
                </a:graphic>
              </wp:inline>
            </w:drawing>
          </w:r>
        </w:p>
      </w:tc>
      <w:tc>
        <w:tcPr>
          <w:tcW w:w="3969" w:type="dxa"/>
          <w:gridSpan w:val="2"/>
          <w:hideMark/>
        </w:tcPr>
        <w:p w14:paraId="243DC39E" w14:textId="77777777" w:rsidR="007A6ED4" w:rsidRPr="0020643E" w:rsidRDefault="007A6ED4" w:rsidP="007A6ED4">
          <w:pPr>
            <w:pStyle w:val="Header"/>
            <w:spacing w:line="256" w:lineRule="auto"/>
            <w:rPr>
              <w:rFonts w:ascii="Arial" w:hAnsi="Arial" w:cs="Arial"/>
              <w:b/>
              <w:i/>
            </w:rPr>
          </w:pPr>
          <w:r w:rsidRPr="0020643E">
            <w:rPr>
              <w:rFonts w:ascii="Arial" w:hAnsi="Arial" w:cs="Arial"/>
              <w:b/>
            </w:rPr>
            <w:t>Local Government Association</w:t>
          </w:r>
        </w:p>
      </w:tc>
    </w:tr>
    <w:tr w:rsidR="007A6ED4" w14:paraId="243DC3A2" w14:textId="77777777" w:rsidTr="00193733">
      <w:trPr>
        <w:trHeight w:val="450"/>
      </w:trPr>
      <w:tc>
        <w:tcPr>
          <w:tcW w:w="0" w:type="auto"/>
          <w:vMerge/>
          <w:vAlign w:val="center"/>
          <w:hideMark/>
        </w:tcPr>
        <w:p w14:paraId="243DC3A0" w14:textId="77777777" w:rsidR="007A6ED4" w:rsidRDefault="007A6ED4" w:rsidP="007A6ED4">
          <w:pPr>
            <w:spacing w:line="256" w:lineRule="auto"/>
          </w:pPr>
        </w:p>
      </w:tc>
      <w:tc>
        <w:tcPr>
          <w:tcW w:w="3969" w:type="dxa"/>
          <w:gridSpan w:val="2"/>
          <w:hideMark/>
        </w:tcPr>
        <w:p w14:paraId="243DC3A1" w14:textId="77777777" w:rsidR="007A6ED4" w:rsidRPr="0020643E" w:rsidRDefault="007A6ED4" w:rsidP="007A6ED4">
          <w:pPr>
            <w:pStyle w:val="Header"/>
            <w:spacing w:before="60" w:line="256" w:lineRule="auto"/>
            <w:rPr>
              <w:rFonts w:ascii="Arial" w:hAnsi="Arial" w:cs="Arial"/>
            </w:rPr>
          </w:pPr>
          <w:r w:rsidRPr="0020643E">
            <w:rPr>
              <w:rFonts w:ascii="Arial" w:hAnsi="Arial" w:cs="Arial"/>
              <w:b/>
            </w:rPr>
            <w:t>Company Number 11177145</w:t>
          </w:r>
        </w:p>
      </w:tc>
    </w:tr>
    <w:tr w:rsidR="007A6ED4" w:rsidRPr="0020643E" w14:paraId="243DC3A6" w14:textId="77777777" w:rsidTr="00193733">
      <w:trPr>
        <w:gridAfter w:val="1"/>
        <w:wAfter w:w="710" w:type="dxa"/>
        <w:trHeight w:val="708"/>
      </w:trPr>
      <w:tc>
        <w:tcPr>
          <w:tcW w:w="0" w:type="auto"/>
          <w:vMerge/>
          <w:vAlign w:val="center"/>
          <w:hideMark/>
        </w:tcPr>
        <w:p w14:paraId="243DC3A3" w14:textId="77777777" w:rsidR="007A6ED4" w:rsidRDefault="007A6ED4" w:rsidP="007A6ED4">
          <w:pPr>
            <w:spacing w:line="256" w:lineRule="auto"/>
          </w:pPr>
        </w:p>
      </w:tc>
      <w:tc>
        <w:tcPr>
          <w:tcW w:w="3259" w:type="dxa"/>
          <w:vAlign w:val="center"/>
          <w:hideMark/>
        </w:tcPr>
        <w:p w14:paraId="243DC3A4" w14:textId="77777777" w:rsidR="007A6ED4" w:rsidRPr="0020643E" w:rsidRDefault="007A6ED4" w:rsidP="007A6ED4">
          <w:pPr>
            <w:pStyle w:val="Header"/>
            <w:spacing w:before="60" w:line="256" w:lineRule="auto"/>
            <w:rPr>
              <w:rFonts w:ascii="Arial" w:hAnsi="Arial" w:cs="Arial"/>
              <w:b/>
              <w:bCs/>
            </w:rPr>
          </w:pPr>
          <w:r w:rsidRPr="0020643E">
            <w:rPr>
              <w:rFonts w:ascii="Arial" w:hAnsi="Arial" w:cs="Arial"/>
              <w:b/>
              <w:bCs/>
            </w:rPr>
            <w:t>LGA Leadership Board</w:t>
          </w:r>
        </w:p>
        <w:p w14:paraId="243DC3A5" w14:textId="77777777" w:rsidR="007A6ED4" w:rsidRPr="0020643E" w:rsidRDefault="007A6ED4" w:rsidP="007A6ED4">
          <w:pPr>
            <w:pStyle w:val="Header"/>
            <w:spacing w:before="60" w:line="256" w:lineRule="auto"/>
            <w:rPr>
              <w:rFonts w:ascii="Arial" w:hAnsi="Arial" w:cs="Arial"/>
              <w:bCs/>
            </w:rPr>
          </w:pPr>
          <w:r w:rsidRPr="0020643E">
            <w:rPr>
              <w:rFonts w:ascii="Arial" w:hAnsi="Arial" w:cs="Arial"/>
              <w:bCs/>
            </w:rPr>
            <w:t xml:space="preserve">5 June </w:t>
          </w:r>
          <w:r w:rsidRPr="0020643E">
            <w:rPr>
              <w:rFonts w:ascii="Arial" w:hAnsi="Arial" w:cs="Arial"/>
            </w:rPr>
            <w:t>2019</w:t>
          </w:r>
        </w:p>
      </w:tc>
    </w:tr>
  </w:tbl>
  <w:p w14:paraId="243DC3A7" w14:textId="77777777" w:rsidR="00B474D0" w:rsidRDefault="00B474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B58EB"/>
    <w:multiLevelType w:val="hybridMultilevel"/>
    <w:tmpl w:val="D14C0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BAE5B3F"/>
    <w:multiLevelType w:val="hybridMultilevel"/>
    <w:tmpl w:val="9D8A2D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7D3E11"/>
    <w:multiLevelType w:val="hybridMultilevel"/>
    <w:tmpl w:val="B0344BDA"/>
    <w:lvl w:ilvl="0" w:tplc="374EF620">
      <w:start w:val="1"/>
      <w:numFmt w:val="decimal"/>
      <w:lvlText w:val="%1."/>
      <w:lvlJc w:val="right"/>
      <w:pPr>
        <w:ind w:left="780" w:hanging="360"/>
      </w:pPr>
      <w:rPr>
        <w:rFonts w:ascii="Arial" w:eastAsia="ArialMT" w:hAnsi="Arial" w:cs="Arial"/>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565D066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B953283"/>
    <w:multiLevelType w:val="hybridMultilevel"/>
    <w:tmpl w:val="49387B00"/>
    <w:lvl w:ilvl="0" w:tplc="963CEE2A">
      <w:start w:val="1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6120655"/>
    <w:multiLevelType w:val="hybridMultilevel"/>
    <w:tmpl w:val="82EE8AA0"/>
    <w:lvl w:ilvl="0" w:tplc="81E016B6">
      <w:start w:val="1"/>
      <w:numFmt w:val="lowerLetter"/>
      <w:lvlText w:val="%1)"/>
      <w:lvlJc w:val="left"/>
      <w:pPr>
        <w:ind w:left="720" w:hanging="360"/>
      </w:pPr>
      <w:rPr>
        <w:rFonts w:ascii="Arial" w:hAnsi="Arial" w:cs="Arial"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8692B"/>
    <w:multiLevelType w:val="hybridMultilevel"/>
    <w:tmpl w:val="B2920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92"/>
    <w:rsid w:val="00030492"/>
    <w:rsid w:val="00054C6A"/>
    <w:rsid w:val="00060636"/>
    <w:rsid w:val="00097639"/>
    <w:rsid w:val="000C70CD"/>
    <w:rsid w:val="001E7063"/>
    <w:rsid w:val="00254884"/>
    <w:rsid w:val="002A17F0"/>
    <w:rsid w:val="002D0545"/>
    <w:rsid w:val="002D59EA"/>
    <w:rsid w:val="002D7FD1"/>
    <w:rsid w:val="0031405D"/>
    <w:rsid w:val="0032293E"/>
    <w:rsid w:val="00376B8D"/>
    <w:rsid w:val="003B017F"/>
    <w:rsid w:val="00407793"/>
    <w:rsid w:val="00473790"/>
    <w:rsid w:val="00476DF7"/>
    <w:rsid w:val="004D18D1"/>
    <w:rsid w:val="004E7B2D"/>
    <w:rsid w:val="00543031"/>
    <w:rsid w:val="005512A1"/>
    <w:rsid w:val="00551C67"/>
    <w:rsid w:val="005651E7"/>
    <w:rsid w:val="0057382E"/>
    <w:rsid w:val="005A36F4"/>
    <w:rsid w:val="005C62C8"/>
    <w:rsid w:val="005E7990"/>
    <w:rsid w:val="00661F63"/>
    <w:rsid w:val="006A641F"/>
    <w:rsid w:val="00743B9C"/>
    <w:rsid w:val="007873F2"/>
    <w:rsid w:val="007A1CC2"/>
    <w:rsid w:val="007A6ED4"/>
    <w:rsid w:val="007D2EAD"/>
    <w:rsid w:val="008209A4"/>
    <w:rsid w:val="00834844"/>
    <w:rsid w:val="00834B86"/>
    <w:rsid w:val="008552FB"/>
    <w:rsid w:val="008962D2"/>
    <w:rsid w:val="008C49A5"/>
    <w:rsid w:val="008E7E51"/>
    <w:rsid w:val="00960FF8"/>
    <w:rsid w:val="009C6373"/>
    <w:rsid w:val="00A24316"/>
    <w:rsid w:val="00A81658"/>
    <w:rsid w:val="00AA546C"/>
    <w:rsid w:val="00AF2A8E"/>
    <w:rsid w:val="00B44992"/>
    <w:rsid w:val="00B474D0"/>
    <w:rsid w:val="00B9468D"/>
    <w:rsid w:val="00BD2EFF"/>
    <w:rsid w:val="00BE6840"/>
    <w:rsid w:val="00C274D2"/>
    <w:rsid w:val="00C33E80"/>
    <w:rsid w:val="00C343D7"/>
    <w:rsid w:val="00C54610"/>
    <w:rsid w:val="00C60EEE"/>
    <w:rsid w:val="00C80E4F"/>
    <w:rsid w:val="00C90105"/>
    <w:rsid w:val="00CA5581"/>
    <w:rsid w:val="00CB1F65"/>
    <w:rsid w:val="00CB5031"/>
    <w:rsid w:val="00CC3B52"/>
    <w:rsid w:val="00DA3900"/>
    <w:rsid w:val="00DD6ED5"/>
    <w:rsid w:val="00E07837"/>
    <w:rsid w:val="00E42A91"/>
    <w:rsid w:val="00E75BC1"/>
    <w:rsid w:val="00ED07A8"/>
    <w:rsid w:val="00ED7A94"/>
    <w:rsid w:val="00F559D6"/>
    <w:rsid w:val="00F83C60"/>
    <w:rsid w:val="00F87637"/>
    <w:rsid w:val="00FC6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3DC320"/>
  <w15:chartTrackingRefBased/>
  <w15:docId w15:val="{18FD9920-2EEC-4D44-BDB8-C5FCD89D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9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992"/>
  </w:style>
  <w:style w:type="paragraph" w:styleId="Footer">
    <w:name w:val="footer"/>
    <w:basedOn w:val="Normal"/>
    <w:link w:val="FooterChar"/>
    <w:unhideWhenUsed/>
    <w:rsid w:val="00B44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992"/>
  </w:style>
  <w:style w:type="paragraph" w:customStyle="1" w:styleId="MainText">
    <w:name w:val="Main Text"/>
    <w:basedOn w:val="Normal"/>
    <w:rsid w:val="00B44992"/>
    <w:pPr>
      <w:spacing w:after="0" w:line="280" w:lineRule="exact"/>
    </w:pPr>
    <w:rPr>
      <w:rFonts w:ascii="Frutiger 45 Light" w:eastAsia="Times New Roman" w:hAnsi="Frutiger 45 Light" w:cs="Times New Roman"/>
      <w:szCs w:val="20"/>
      <w:lang w:eastAsia="en-GB"/>
    </w:rPr>
  </w:style>
  <w:style w:type="character" w:styleId="Hyperlink">
    <w:name w:val="Hyperlink"/>
    <w:basedOn w:val="DefaultParagraphFont"/>
    <w:rsid w:val="00B44992"/>
    <w:rPr>
      <w:color w:val="0000FF"/>
      <w:u w:val="single"/>
    </w:rPr>
  </w:style>
  <w:style w:type="table" w:styleId="TableGrid">
    <w:name w:val="Table Grid"/>
    <w:basedOn w:val="TableNormal"/>
    <w:uiPriority w:val="59"/>
    <w:rsid w:val="00B4499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6F4"/>
    <w:pPr>
      <w:spacing w:after="0" w:line="240" w:lineRule="auto"/>
      <w:ind w:left="720"/>
    </w:pPr>
    <w:rPr>
      <w:rFonts w:ascii="Calibri" w:hAnsi="Calibri" w:cs="Times New Roman"/>
    </w:rPr>
  </w:style>
  <w:style w:type="character" w:customStyle="1" w:styleId="tgc">
    <w:name w:val="_tgc"/>
    <w:basedOn w:val="DefaultParagraphFont"/>
    <w:rsid w:val="00060636"/>
  </w:style>
  <w:style w:type="paragraph" w:customStyle="1" w:styleId="legclearfix">
    <w:name w:val="legclearfix"/>
    <w:basedOn w:val="Normal"/>
    <w:rsid w:val="004D18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4D18D1"/>
  </w:style>
  <w:style w:type="paragraph" w:customStyle="1" w:styleId="legrhs">
    <w:name w:val="legrhs"/>
    <w:basedOn w:val="Normal"/>
    <w:rsid w:val="004D18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61F6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559D6"/>
    <w:rPr>
      <w:sz w:val="16"/>
      <w:szCs w:val="16"/>
    </w:rPr>
  </w:style>
  <w:style w:type="paragraph" w:styleId="CommentText">
    <w:name w:val="annotation text"/>
    <w:basedOn w:val="Normal"/>
    <w:link w:val="CommentTextChar"/>
    <w:uiPriority w:val="99"/>
    <w:semiHidden/>
    <w:unhideWhenUsed/>
    <w:rsid w:val="00F559D6"/>
    <w:pPr>
      <w:spacing w:line="240" w:lineRule="auto"/>
    </w:pPr>
    <w:rPr>
      <w:sz w:val="20"/>
      <w:szCs w:val="20"/>
    </w:rPr>
  </w:style>
  <w:style w:type="character" w:customStyle="1" w:styleId="CommentTextChar">
    <w:name w:val="Comment Text Char"/>
    <w:basedOn w:val="DefaultParagraphFont"/>
    <w:link w:val="CommentText"/>
    <w:uiPriority w:val="99"/>
    <w:semiHidden/>
    <w:rsid w:val="00F559D6"/>
    <w:rPr>
      <w:sz w:val="20"/>
      <w:szCs w:val="20"/>
    </w:rPr>
  </w:style>
  <w:style w:type="paragraph" w:styleId="CommentSubject">
    <w:name w:val="annotation subject"/>
    <w:basedOn w:val="CommentText"/>
    <w:next w:val="CommentText"/>
    <w:link w:val="CommentSubjectChar"/>
    <w:uiPriority w:val="99"/>
    <w:semiHidden/>
    <w:unhideWhenUsed/>
    <w:rsid w:val="00F559D6"/>
    <w:rPr>
      <w:b/>
      <w:bCs/>
    </w:rPr>
  </w:style>
  <w:style w:type="character" w:customStyle="1" w:styleId="CommentSubjectChar">
    <w:name w:val="Comment Subject Char"/>
    <w:basedOn w:val="CommentTextChar"/>
    <w:link w:val="CommentSubject"/>
    <w:uiPriority w:val="99"/>
    <w:semiHidden/>
    <w:rsid w:val="00F559D6"/>
    <w:rPr>
      <w:b/>
      <w:bCs/>
      <w:sz w:val="20"/>
      <w:szCs w:val="20"/>
    </w:rPr>
  </w:style>
  <w:style w:type="paragraph" w:styleId="BalloonText">
    <w:name w:val="Balloon Text"/>
    <w:basedOn w:val="Normal"/>
    <w:link w:val="BalloonTextChar"/>
    <w:uiPriority w:val="99"/>
    <w:semiHidden/>
    <w:unhideWhenUsed/>
    <w:rsid w:val="00F559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0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ire.holloway@local.gov.uk"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5D3C75D1DF834EA2087A41AAC95D32" ma:contentTypeVersion="4" ma:contentTypeDescription="Create a new document." ma:contentTypeScope="" ma:versionID="6c717630773e6fbfeed1b29a19a1b44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BBEBC-FBCE-4C52-8624-F364E09D648A}">
  <ds:schemaRefs>
    <ds:schemaRef ds:uri="http://schemas.microsoft.com/sharepoint/v3/contenttype/forms"/>
  </ds:schemaRefs>
</ds:datastoreItem>
</file>

<file path=customXml/itemProps2.xml><?xml version="1.0" encoding="utf-8"?>
<ds:datastoreItem xmlns:ds="http://schemas.openxmlformats.org/officeDocument/2006/customXml" ds:itemID="{CD4C36EF-35A9-47AA-9F33-B4718F309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72FC40-42F3-470F-B2C1-E0248D9DE203}">
  <ds:schemaRefs>
    <ds:schemaRef ds:uri="http://www.w3.org/XML/1998/namespace"/>
    <ds:schemaRef ds:uri="c8febe6a-14d9-43ab-83c3-c48f478fa47c"/>
    <ds:schemaRef ds:uri="http://purl.org/dc/dcmitype/"/>
    <ds:schemaRef ds:uri="1c8a0e75-f4bc-4eb4-8ed0-578eaea9e1ca"/>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AA688242-86BA-4162-BAF1-5380008A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E9588705</Template>
  <TotalTime>5</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Marshall</dc:creator>
  <cp:keywords/>
  <dc:description/>
  <cp:lastModifiedBy>Paul Goodchild</cp:lastModifiedBy>
  <cp:revision>7</cp:revision>
  <dcterms:created xsi:type="dcterms:W3CDTF">2019-05-24T14:09:00Z</dcterms:created>
  <dcterms:modified xsi:type="dcterms:W3CDTF">2019-05-30T12:07:00Z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0x0101007E5D3C75D1DF834EA2087A41AAC95D32</vt:lpwstr>
  </property>
</Properties>
</file>